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8945" w:type="dxa"/>
        <w:tblInd w:w="-19" w:type="dxa"/>
        <w:tblLayout w:type="fixed"/>
        <w:tblCellMar>
          <w:top w:w="57" w:type="dxa"/>
          <w:left w:w="113" w:type="dxa"/>
          <w:bottom w:w="57" w:type="dxa"/>
          <w:right w:w="113" w:type="dxa"/>
        </w:tblCellMar>
        <w:tblLook w:val="0000" w:firstRow="0" w:lastRow="0" w:firstColumn="0" w:lastColumn="0" w:noHBand="0" w:noVBand="0"/>
      </w:tblPr>
      <w:tblGrid>
        <w:gridCol w:w="2648"/>
        <w:gridCol w:w="4305"/>
        <w:gridCol w:w="1992"/>
      </w:tblGrid>
      <w:tr w:rsidR="00E17776" w:rsidRPr="000F25CA" w14:paraId="1BEA270B" w14:textId="77777777" w:rsidTr="0073336F">
        <w:tc>
          <w:tcPr>
            <w:tcW w:w="6953" w:type="dxa"/>
            <w:gridSpan w:val="2"/>
            <w:tcBorders>
              <w:top w:val="single" w:sz="4" w:space="0" w:color="000000"/>
              <w:left w:val="single" w:sz="4" w:space="0" w:color="000000"/>
              <w:bottom w:val="single" w:sz="4" w:space="0" w:color="auto"/>
              <w:right w:val="single" w:sz="4" w:space="0" w:color="auto"/>
            </w:tcBorders>
            <w:vAlign w:val="center"/>
          </w:tcPr>
          <w:p w14:paraId="4F50625A" w14:textId="77777777" w:rsidR="00E17776" w:rsidRPr="000F25CA" w:rsidRDefault="00E17776" w:rsidP="00E17776">
            <w:pPr>
              <w:snapToGrid w:val="0"/>
              <w:spacing w:before="60" w:after="60"/>
              <w:jc w:val="center"/>
              <w:rPr>
                <w:rFonts w:cs="Arial"/>
                <w:b/>
                <w:szCs w:val="22"/>
              </w:rPr>
            </w:pPr>
            <w:r w:rsidRPr="000F25CA">
              <w:rPr>
                <w:rFonts w:cs="Arial"/>
                <w:b/>
                <w:szCs w:val="22"/>
              </w:rPr>
              <w:t>Verzeichnis von Verarbeitungstätigkeiten</w:t>
            </w:r>
            <w:r w:rsidRPr="000F25CA">
              <w:rPr>
                <w:rFonts w:cs="Arial"/>
                <w:b/>
                <w:szCs w:val="22"/>
              </w:rPr>
              <w:br/>
              <w:t>Verantwortlicher</w:t>
            </w:r>
            <w:r w:rsidRPr="000F25CA">
              <w:rPr>
                <w:rFonts w:cs="Arial"/>
                <w:b/>
                <w:szCs w:val="22"/>
              </w:rPr>
              <w:br/>
              <w:t>gem. Artikel 30 Abs. 1 DSGVO</w:t>
            </w:r>
          </w:p>
        </w:tc>
        <w:tc>
          <w:tcPr>
            <w:tcW w:w="1992" w:type="dxa"/>
            <w:tcBorders>
              <w:top w:val="single" w:sz="4" w:space="0" w:color="000000"/>
              <w:left w:val="single" w:sz="4" w:space="0" w:color="auto"/>
              <w:bottom w:val="single" w:sz="4" w:space="0" w:color="auto"/>
              <w:right w:val="single" w:sz="4" w:space="0" w:color="000000"/>
            </w:tcBorders>
          </w:tcPr>
          <w:p w14:paraId="59DA0477" w14:textId="77777777" w:rsidR="00E17776" w:rsidRPr="000F25CA" w:rsidRDefault="00E17776" w:rsidP="00E17776">
            <w:pPr>
              <w:snapToGrid w:val="0"/>
              <w:spacing w:before="60" w:after="60"/>
              <w:jc w:val="right"/>
              <w:rPr>
                <w:rFonts w:cs="Arial"/>
                <w:szCs w:val="22"/>
              </w:rPr>
            </w:pPr>
            <w:r w:rsidRPr="000F25CA">
              <w:rPr>
                <w:rFonts w:cs="Arial"/>
                <w:szCs w:val="22"/>
              </w:rPr>
              <w:t>Vorblatt</w:t>
            </w:r>
          </w:p>
        </w:tc>
      </w:tr>
      <w:tr w:rsidR="00E17776" w:rsidRPr="000F25CA" w14:paraId="75904C35" w14:textId="77777777" w:rsidTr="0073336F">
        <w:tc>
          <w:tcPr>
            <w:tcW w:w="8945" w:type="dxa"/>
            <w:gridSpan w:val="3"/>
            <w:tcBorders>
              <w:top w:val="single" w:sz="4" w:space="0" w:color="auto"/>
              <w:left w:val="single" w:sz="4" w:space="0" w:color="auto"/>
              <w:right w:val="single" w:sz="4" w:space="0" w:color="auto"/>
            </w:tcBorders>
            <w:vAlign w:val="center"/>
          </w:tcPr>
          <w:p w14:paraId="00E8945C" w14:textId="77777777" w:rsidR="00E17776" w:rsidRPr="000F25CA" w:rsidRDefault="00E17776" w:rsidP="00E17776">
            <w:pPr>
              <w:snapToGrid w:val="0"/>
              <w:spacing w:before="60" w:after="60"/>
              <w:rPr>
                <w:rFonts w:cs="Arial"/>
                <w:b/>
                <w:szCs w:val="22"/>
              </w:rPr>
            </w:pPr>
            <w:r w:rsidRPr="000F25CA">
              <w:rPr>
                <w:rFonts w:cs="Arial"/>
                <w:b/>
                <w:szCs w:val="22"/>
              </w:rPr>
              <w:t>Angaben zum Verantwortlichen</w:t>
            </w:r>
          </w:p>
        </w:tc>
      </w:tr>
      <w:tr w:rsidR="00E17776" w:rsidRPr="000F25CA" w14:paraId="1923D091" w14:textId="77777777" w:rsidTr="0073336F">
        <w:tc>
          <w:tcPr>
            <w:tcW w:w="8945" w:type="dxa"/>
            <w:gridSpan w:val="3"/>
            <w:tcBorders>
              <w:left w:val="single" w:sz="4" w:space="0" w:color="auto"/>
              <w:right w:val="single" w:sz="4" w:space="0" w:color="auto"/>
            </w:tcBorders>
            <w:vAlign w:val="center"/>
          </w:tcPr>
          <w:p w14:paraId="3BC895B3" w14:textId="77777777" w:rsidR="00E17776" w:rsidRPr="000F25CA" w:rsidRDefault="00E17776" w:rsidP="00E17776">
            <w:pPr>
              <w:snapToGrid w:val="0"/>
              <w:spacing w:before="60" w:after="60"/>
              <w:rPr>
                <w:rFonts w:cs="Arial"/>
                <w:b/>
                <w:szCs w:val="22"/>
              </w:rPr>
            </w:pPr>
            <w:r w:rsidRPr="000F25CA">
              <w:rPr>
                <w:rFonts w:cs="Arial"/>
                <w:szCs w:val="22"/>
              </w:rPr>
              <w:t>Name und Kontaktdaten natürliche Person/juristische Person/Behörde/Einrichtung etc.</w:t>
            </w:r>
          </w:p>
        </w:tc>
      </w:tr>
      <w:tr w:rsidR="00E17776" w:rsidRPr="000F25CA" w14:paraId="596AF83C" w14:textId="77777777" w:rsidTr="0073336F">
        <w:tc>
          <w:tcPr>
            <w:tcW w:w="2648" w:type="dxa"/>
            <w:tcBorders>
              <w:left w:val="single" w:sz="4" w:space="0" w:color="auto"/>
            </w:tcBorders>
            <w:vAlign w:val="center"/>
          </w:tcPr>
          <w:p w14:paraId="0E050AAB" w14:textId="77777777" w:rsidR="00E17776" w:rsidRPr="000F25CA" w:rsidRDefault="00E17776" w:rsidP="00A96D9C">
            <w:pPr>
              <w:tabs>
                <w:tab w:val="left" w:pos="567"/>
              </w:tabs>
              <w:snapToGrid w:val="0"/>
              <w:spacing w:after="0"/>
              <w:rPr>
                <w:rFonts w:cs="Arial"/>
                <w:szCs w:val="22"/>
              </w:rPr>
            </w:pPr>
            <w:r w:rsidRPr="000F25CA">
              <w:rPr>
                <w:rFonts w:cs="Arial"/>
                <w:szCs w:val="22"/>
              </w:rPr>
              <w:t>Name</w:t>
            </w:r>
          </w:p>
        </w:tc>
        <w:tc>
          <w:tcPr>
            <w:tcW w:w="6297" w:type="dxa"/>
            <w:gridSpan w:val="2"/>
            <w:tcBorders>
              <w:right w:val="single" w:sz="4" w:space="0" w:color="auto"/>
            </w:tcBorders>
            <w:vAlign w:val="center"/>
          </w:tcPr>
          <w:p w14:paraId="7276FA3D" w14:textId="77777777" w:rsidR="00E17776" w:rsidRPr="005C3505" w:rsidRDefault="00EA4E89" w:rsidP="00E17776">
            <w:pPr>
              <w:tabs>
                <w:tab w:val="left" w:pos="567"/>
              </w:tabs>
              <w:snapToGrid w:val="0"/>
              <w:spacing w:after="0"/>
              <w:rPr>
                <w:rFonts w:cs="Arial"/>
                <w:i/>
                <w:szCs w:val="22"/>
                <w:highlight w:val="yellow"/>
              </w:rPr>
            </w:pPr>
            <w:r w:rsidRPr="005C3505">
              <w:rPr>
                <w:rFonts w:cs="Arial"/>
                <w:i/>
                <w:szCs w:val="22"/>
                <w:highlight w:val="yellow"/>
              </w:rPr>
              <w:t>Bitte ausfüllen</w:t>
            </w:r>
          </w:p>
        </w:tc>
      </w:tr>
      <w:tr w:rsidR="00E17776" w:rsidRPr="000F25CA" w14:paraId="62D788A2" w14:textId="77777777" w:rsidTr="0073336F">
        <w:tc>
          <w:tcPr>
            <w:tcW w:w="2648" w:type="dxa"/>
            <w:tcBorders>
              <w:left w:val="single" w:sz="4" w:space="0" w:color="auto"/>
            </w:tcBorders>
            <w:vAlign w:val="center"/>
          </w:tcPr>
          <w:p w14:paraId="77C1FC39" w14:textId="77777777" w:rsidR="00E17776" w:rsidRPr="000F25CA" w:rsidRDefault="00E17776">
            <w:pPr>
              <w:tabs>
                <w:tab w:val="left" w:pos="567"/>
              </w:tabs>
              <w:snapToGrid w:val="0"/>
              <w:spacing w:after="0"/>
              <w:rPr>
                <w:rFonts w:cs="Arial"/>
                <w:szCs w:val="22"/>
              </w:rPr>
            </w:pPr>
            <w:r w:rsidRPr="000F25CA">
              <w:rPr>
                <w:rFonts w:cs="Arial"/>
                <w:szCs w:val="22"/>
              </w:rPr>
              <w:t>Straße</w:t>
            </w:r>
          </w:p>
        </w:tc>
        <w:tc>
          <w:tcPr>
            <w:tcW w:w="6297" w:type="dxa"/>
            <w:gridSpan w:val="2"/>
            <w:tcBorders>
              <w:right w:val="single" w:sz="4" w:space="0" w:color="auto"/>
            </w:tcBorders>
            <w:vAlign w:val="center"/>
          </w:tcPr>
          <w:p w14:paraId="67F5FC28" w14:textId="77777777" w:rsidR="00E17776" w:rsidRPr="008D68A3" w:rsidRDefault="00E17776" w:rsidP="00E17776">
            <w:pPr>
              <w:tabs>
                <w:tab w:val="left" w:pos="567"/>
              </w:tabs>
              <w:snapToGrid w:val="0"/>
              <w:spacing w:after="0"/>
              <w:rPr>
                <w:rFonts w:cs="Arial"/>
                <w:szCs w:val="22"/>
                <w:highlight w:val="yellow"/>
              </w:rPr>
            </w:pPr>
          </w:p>
        </w:tc>
      </w:tr>
      <w:tr w:rsidR="00E17776" w:rsidRPr="000F25CA" w14:paraId="75610B98" w14:textId="77777777" w:rsidTr="0073336F">
        <w:tc>
          <w:tcPr>
            <w:tcW w:w="2648" w:type="dxa"/>
            <w:tcBorders>
              <w:left w:val="single" w:sz="4" w:space="0" w:color="auto"/>
            </w:tcBorders>
            <w:vAlign w:val="center"/>
          </w:tcPr>
          <w:p w14:paraId="01A1A398" w14:textId="77777777" w:rsidR="00E17776" w:rsidRPr="000F25CA" w:rsidRDefault="00E17776">
            <w:pPr>
              <w:tabs>
                <w:tab w:val="left" w:pos="567"/>
              </w:tabs>
              <w:snapToGrid w:val="0"/>
              <w:spacing w:after="0"/>
              <w:rPr>
                <w:rFonts w:cs="Arial"/>
                <w:szCs w:val="22"/>
              </w:rPr>
            </w:pPr>
            <w:r w:rsidRPr="000F25CA">
              <w:rPr>
                <w:rFonts w:cs="Arial"/>
                <w:szCs w:val="22"/>
              </w:rPr>
              <w:t>Postleitzahl</w:t>
            </w:r>
          </w:p>
        </w:tc>
        <w:tc>
          <w:tcPr>
            <w:tcW w:w="6297" w:type="dxa"/>
            <w:gridSpan w:val="2"/>
            <w:tcBorders>
              <w:right w:val="single" w:sz="4" w:space="0" w:color="auto"/>
            </w:tcBorders>
            <w:vAlign w:val="center"/>
          </w:tcPr>
          <w:p w14:paraId="310DB18C" w14:textId="77777777" w:rsidR="00E17776" w:rsidRPr="008D68A3" w:rsidRDefault="00E17776" w:rsidP="00E17776">
            <w:pPr>
              <w:tabs>
                <w:tab w:val="left" w:pos="567"/>
              </w:tabs>
              <w:snapToGrid w:val="0"/>
              <w:spacing w:after="0"/>
              <w:rPr>
                <w:rFonts w:cs="Arial"/>
                <w:szCs w:val="22"/>
                <w:highlight w:val="yellow"/>
              </w:rPr>
            </w:pPr>
          </w:p>
        </w:tc>
      </w:tr>
      <w:tr w:rsidR="00E17776" w:rsidRPr="000F25CA" w14:paraId="003C1E4F" w14:textId="77777777" w:rsidTr="0073336F">
        <w:tc>
          <w:tcPr>
            <w:tcW w:w="2648" w:type="dxa"/>
            <w:tcBorders>
              <w:left w:val="single" w:sz="4" w:space="0" w:color="auto"/>
            </w:tcBorders>
            <w:vAlign w:val="center"/>
          </w:tcPr>
          <w:p w14:paraId="2706B35B" w14:textId="77777777" w:rsidR="00E17776" w:rsidRPr="000F25CA" w:rsidRDefault="00E17776">
            <w:pPr>
              <w:tabs>
                <w:tab w:val="left" w:pos="567"/>
              </w:tabs>
              <w:snapToGrid w:val="0"/>
              <w:spacing w:after="0"/>
              <w:rPr>
                <w:rFonts w:cs="Arial"/>
                <w:szCs w:val="22"/>
              </w:rPr>
            </w:pPr>
            <w:r w:rsidRPr="000F25CA">
              <w:rPr>
                <w:rFonts w:cs="Arial"/>
                <w:szCs w:val="22"/>
              </w:rPr>
              <w:t>Ort</w:t>
            </w:r>
          </w:p>
        </w:tc>
        <w:tc>
          <w:tcPr>
            <w:tcW w:w="6297" w:type="dxa"/>
            <w:gridSpan w:val="2"/>
            <w:tcBorders>
              <w:right w:val="single" w:sz="4" w:space="0" w:color="auto"/>
            </w:tcBorders>
            <w:vAlign w:val="center"/>
          </w:tcPr>
          <w:p w14:paraId="471B5FEF" w14:textId="77777777" w:rsidR="00E17776" w:rsidRPr="008D68A3" w:rsidRDefault="00E17776" w:rsidP="00E17776">
            <w:pPr>
              <w:tabs>
                <w:tab w:val="left" w:pos="567"/>
              </w:tabs>
              <w:snapToGrid w:val="0"/>
              <w:spacing w:after="0"/>
              <w:rPr>
                <w:rFonts w:cs="Arial"/>
                <w:szCs w:val="22"/>
                <w:highlight w:val="yellow"/>
              </w:rPr>
            </w:pPr>
          </w:p>
        </w:tc>
      </w:tr>
      <w:tr w:rsidR="00E17776" w:rsidRPr="000F25CA" w14:paraId="5208C4BD" w14:textId="77777777" w:rsidTr="0073336F">
        <w:tc>
          <w:tcPr>
            <w:tcW w:w="2648" w:type="dxa"/>
            <w:tcBorders>
              <w:left w:val="single" w:sz="4" w:space="0" w:color="auto"/>
            </w:tcBorders>
            <w:vAlign w:val="center"/>
          </w:tcPr>
          <w:p w14:paraId="1D635EF2" w14:textId="77777777" w:rsidR="00E17776" w:rsidRPr="000F25CA" w:rsidRDefault="00E17776">
            <w:pPr>
              <w:tabs>
                <w:tab w:val="left" w:pos="567"/>
              </w:tabs>
              <w:snapToGrid w:val="0"/>
              <w:spacing w:after="0"/>
              <w:rPr>
                <w:rFonts w:cs="Arial"/>
                <w:szCs w:val="22"/>
              </w:rPr>
            </w:pPr>
            <w:r w:rsidRPr="000F25CA">
              <w:rPr>
                <w:rFonts w:cs="Arial"/>
                <w:szCs w:val="22"/>
              </w:rPr>
              <w:t>Telefon</w:t>
            </w:r>
          </w:p>
        </w:tc>
        <w:tc>
          <w:tcPr>
            <w:tcW w:w="6297" w:type="dxa"/>
            <w:gridSpan w:val="2"/>
            <w:tcBorders>
              <w:right w:val="single" w:sz="4" w:space="0" w:color="auto"/>
            </w:tcBorders>
            <w:vAlign w:val="center"/>
          </w:tcPr>
          <w:p w14:paraId="083E1DC5" w14:textId="77777777" w:rsidR="00E17776" w:rsidRPr="008D68A3" w:rsidRDefault="00E17776" w:rsidP="00E17776">
            <w:pPr>
              <w:tabs>
                <w:tab w:val="left" w:pos="567"/>
              </w:tabs>
              <w:snapToGrid w:val="0"/>
              <w:spacing w:after="0"/>
              <w:rPr>
                <w:rFonts w:cs="Arial"/>
                <w:szCs w:val="22"/>
                <w:highlight w:val="yellow"/>
              </w:rPr>
            </w:pPr>
          </w:p>
        </w:tc>
      </w:tr>
      <w:tr w:rsidR="00E17776" w:rsidRPr="000F25CA" w14:paraId="31BDE51E" w14:textId="77777777" w:rsidTr="0073336F">
        <w:tc>
          <w:tcPr>
            <w:tcW w:w="2648" w:type="dxa"/>
            <w:tcBorders>
              <w:left w:val="single" w:sz="4" w:space="0" w:color="auto"/>
            </w:tcBorders>
            <w:vAlign w:val="center"/>
          </w:tcPr>
          <w:p w14:paraId="35706D03" w14:textId="77777777" w:rsidR="00E17776" w:rsidRPr="000F25CA" w:rsidRDefault="00E17776">
            <w:pPr>
              <w:tabs>
                <w:tab w:val="left" w:pos="567"/>
              </w:tabs>
              <w:snapToGrid w:val="0"/>
              <w:spacing w:after="0"/>
              <w:rPr>
                <w:rStyle w:val="apple-converted-space"/>
                <w:rFonts w:cs="Arial"/>
                <w:color w:val="3D3D3D"/>
                <w:szCs w:val="22"/>
              </w:rPr>
            </w:pPr>
            <w:r w:rsidRPr="000F25CA">
              <w:rPr>
                <w:rFonts w:cs="Arial"/>
                <w:szCs w:val="22"/>
              </w:rPr>
              <w:t>E-Mail-Adresse</w:t>
            </w:r>
          </w:p>
        </w:tc>
        <w:tc>
          <w:tcPr>
            <w:tcW w:w="6297" w:type="dxa"/>
            <w:gridSpan w:val="2"/>
            <w:tcBorders>
              <w:right w:val="single" w:sz="4" w:space="0" w:color="auto"/>
            </w:tcBorders>
            <w:vAlign w:val="center"/>
          </w:tcPr>
          <w:p w14:paraId="3512EA93" w14:textId="77777777" w:rsidR="00E17776" w:rsidRPr="008D68A3" w:rsidRDefault="00E17776" w:rsidP="00E17776">
            <w:pPr>
              <w:tabs>
                <w:tab w:val="left" w:pos="567"/>
              </w:tabs>
              <w:snapToGrid w:val="0"/>
              <w:spacing w:after="0"/>
              <w:rPr>
                <w:rStyle w:val="apple-converted-space"/>
                <w:rFonts w:cs="Arial"/>
                <w:color w:val="3D3D3D"/>
                <w:szCs w:val="22"/>
                <w:highlight w:val="yellow"/>
              </w:rPr>
            </w:pPr>
          </w:p>
        </w:tc>
      </w:tr>
      <w:tr w:rsidR="00E17776" w:rsidRPr="000F25CA" w14:paraId="2EF8F0E2" w14:textId="77777777" w:rsidTr="0073336F">
        <w:tc>
          <w:tcPr>
            <w:tcW w:w="2648" w:type="dxa"/>
            <w:tcBorders>
              <w:left w:val="single" w:sz="4" w:space="0" w:color="auto"/>
              <w:bottom w:val="single" w:sz="4" w:space="0" w:color="auto"/>
            </w:tcBorders>
            <w:vAlign w:val="center"/>
          </w:tcPr>
          <w:p w14:paraId="5D0B6FF6" w14:textId="77777777" w:rsidR="00E17776" w:rsidRPr="000F25CA" w:rsidRDefault="00E17776">
            <w:pPr>
              <w:tabs>
                <w:tab w:val="left" w:pos="567"/>
              </w:tabs>
              <w:snapToGrid w:val="0"/>
              <w:spacing w:after="0"/>
              <w:rPr>
                <w:rFonts w:cs="Arial"/>
                <w:szCs w:val="22"/>
              </w:rPr>
            </w:pPr>
            <w:r w:rsidRPr="000F25CA">
              <w:rPr>
                <w:rFonts w:cs="Arial"/>
                <w:szCs w:val="22"/>
              </w:rPr>
              <w:t>Internet-Adresse (URL)</w:t>
            </w:r>
          </w:p>
        </w:tc>
        <w:tc>
          <w:tcPr>
            <w:tcW w:w="6297" w:type="dxa"/>
            <w:gridSpan w:val="2"/>
            <w:tcBorders>
              <w:bottom w:val="single" w:sz="4" w:space="0" w:color="auto"/>
              <w:right w:val="single" w:sz="4" w:space="0" w:color="auto"/>
            </w:tcBorders>
            <w:vAlign w:val="center"/>
          </w:tcPr>
          <w:p w14:paraId="1AD315D3" w14:textId="77777777" w:rsidR="00E17776" w:rsidRPr="008D68A3" w:rsidRDefault="00E17776" w:rsidP="00E17776">
            <w:pPr>
              <w:tabs>
                <w:tab w:val="left" w:pos="567"/>
              </w:tabs>
              <w:snapToGrid w:val="0"/>
              <w:spacing w:after="0"/>
              <w:rPr>
                <w:rFonts w:cs="Arial"/>
                <w:szCs w:val="22"/>
                <w:highlight w:val="yellow"/>
              </w:rPr>
            </w:pPr>
          </w:p>
        </w:tc>
      </w:tr>
      <w:tr w:rsidR="0073336F" w:rsidRPr="000F25CA" w14:paraId="21296611" w14:textId="77777777" w:rsidTr="00593DA1">
        <w:tc>
          <w:tcPr>
            <w:tcW w:w="8945" w:type="dxa"/>
            <w:gridSpan w:val="3"/>
            <w:tcBorders>
              <w:top w:val="single" w:sz="4" w:space="0" w:color="auto"/>
              <w:left w:val="single" w:sz="4" w:space="0" w:color="auto"/>
              <w:right w:val="single" w:sz="4" w:space="0" w:color="auto"/>
            </w:tcBorders>
            <w:vAlign w:val="center"/>
          </w:tcPr>
          <w:p w14:paraId="1F3DCE8B" w14:textId="77777777" w:rsidR="0073336F" w:rsidRPr="000F25CA" w:rsidRDefault="0073336F" w:rsidP="0073336F">
            <w:pPr>
              <w:snapToGrid w:val="0"/>
              <w:spacing w:before="60" w:after="60"/>
              <w:rPr>
                <w:rFonts w:cs="Arial"/>
                <w:b/>
                <w:szCs w:val="22"/>
              </w:rPr>
            </w:pPr>
            <w:r w:rsidRPr="000F25CA">
              <w:rPr>
                <w:rFonts w:cs="Arial"/>
                <w:b/>
                <w:szCs w:val="22"/>
              </w:rPr>
              <w:t>Angaben zum ggf. gemeinsam mit diesem Verantwortlichen</w:t>
            </w:r>
          </w:p>
        </w:tc>
      </w:tr>
      <w:tr w:rsidR="0073336F" w:rsidRPr="000F25CA" w14:paraId="51D36F5D" w14:textId="77777777" w:rsidTr="00593DA1">
        <w:tc>
          <w:tcPr>
            <w:tcW w:w="2648" w:type="dxa"/>
            <w:tcBorders>
              <w:left w:val="single" w:sz="4" w:space="0" w:color="auto"/>
            </w:tcBorders>
            <w:vAlign w:val="center"/>
          </w:tcPr>
          <w:p w14:paraId="4C3D5D29" w14:textId="77777777" w:rsidR="0073336F" w:rsidRPr="000F25CA" w:rsidRDefault="0073336F" w:rsidP="00593DA1">
            <w:pPr>
              <w:tabs>
                <w:tab w:val="left" w:pos="567"/>
              </w:tabs>
              <w:snapToGrid w:val="0"/>
              <w:spacing w:after="0"/>
              <w:rPr>
                <w:rFonts w:cs="Arial"/>
                <w:szCs w:val="22"/>
              </w:rPr>
            </w:pPr>
            <w:r w:rsidRPr="000F25CA">
              <w:rPr>
                <w:rFonts w:cs="Arial"/>
                <w:szCs w:val="22"/>
              </w:rPr>
              <w:t>Name</w:t>
            </w:r>
          </w:p>
        </w:tc>
        <w:tc>
          <w:tcPr>
            <w:tcW w:w="6297" w:type="dxa"/>
            <w:gridSpan w:val="2"/>
            <w:tcBorders>
              <w:right w:val="single" w:sz="4" w:space="0" w:color="auto"/>
            </w:tcBorders>
            <w:vAlign w:val="center"/>
          </w:tcPr>
          <w:p w14:paraId="692BD691" w14:textId="77777777" w:rsidR="0073336F" w:rsidRPr="000F25CA" w:rsidRDefault="0073336F" w:rsidP="00593DA1">
            <w:pPr>
              <w:tabs>
                <w:tab w:val="left" w:pos="567"/>
              </w:tabs>
              <w:snapToGrid w:val="0"/>
              <w:spacing w:after="0"/>
              <w:rPr>
                <w:rFonts w:cs="Arial"/>
                <w:szCs w:val="22"/>
              </w:rPr>
            </w:pPr>
          </w:p>
        </w:tc>
      </w:tr>
      <w:tr w:rsidR="0073336F" w:rsidRPr="000F25CA" w14:paraId="3055963F" w14:textId="77777777" w:rsidTr="00593DA1">
        <w:tc>
          <w:tcPr>
            <w:tcW w:w="2648" w:type="dxa"/>
            <w:tcBorders>
              <w:left w:val="single" w:sz="4" w:space="0" w:color="auto"/>
            </w:tcBorders>
            <w:vAlign w:val="center"/>
          </w:tcPr>
          <w:p w14:paraId="376411D6" w14:textId="77777777" w:rsidR="0073336F" w:rsidRPr="000F25CA" w:rsidRDefault="0073336F" w:rsidP="00593DA1">
            <w:pPr>
              <w:tabs>
                <w:tab w:val="left" w:pos="567"/>
              </w:tabs>
              <w:snapToGrid w:val="0"/>
              <w:spacing w:after="0"/>
              <w:rPr>
                <w:rFonts w:cs="Arial"/>
                <w:szCs w:val="22"/>
              </w:rPr>
            </w:pPr>
            <w:r w:rsidRPr="000F25CA">
              <w:rPr>
                <w:rFonts w:cs="Arial"/>
                <w:szCs w:val="22"/>
              </w:rPr>
              <w:t>Straße</w:t>
            </w:r>
          </w:p>
        </w:tc>
        <w:tc>
          <w:tcPr>
            <w:tcW w:w="6297" w:type="dxa"/>
            <w:gridSpan w:val="2"/>
            <w:tcBorders>
              <w:right w:val="single" w:sz="4" w:space="0" w:color="auto"/>
            </w:tcBorders>
            <w:vAlign w:val="center"/>
          </w:tcPr>
          <w:p w14:paraId="150D0A6C" w14:textId="77777777" w:rsidR="0073336F" w:rsidRPr="000F25CA" w:rsidRDefault="0073336F" w:rsidP="00593DA1">
            <w:pPr>
              <w:tabs>
                <w:tab w:val="left" w:pos="567"/>
              </w:tabs>
              <w:snapToGrid w:val="0"/>
              <w:spacing w:after="0"/>
              <w:rPr>
                <w:rFonts w:cs="Arial"/>
                <w:szCs w:val="22"/>
              </w:rPr>
            </w:pPr>
          </w:p>
        </w:tc>
      </w:tr>
      <w:tr w:rsidR="0073336F" w:rsidRPr="000F25CA" w14:paraId="054A529B" w14:textId="77777777" w:rsidTr="00593DA1">
        <w:tc>
          <w:tcPr>
            <w:tcW w:w="2648" w:type="dxa"/>
            <w:tcBorders>
              <w:left w:val="single" w:sz="4" w:space="0" w:color="auto"/>
            </w:tcBorders>
            <w:vAlign w:val="center"/>
          </w:tcPr>
          <w:p w14:paraId="5E71AD86" w14:textId="77777777" w:rsidR="0073336F" w:rsidRPr="000F25CA" w:rsidRDefault="0073336F" w:rsidP="00593DA1">
            <w:pPr>
              <w:tabs>
                <w:tab w:val="left" w:pos="567"/>
              </w:tabs>
              <w:snapToGrid w:val="0"/>
              <w:spacing w:after="0"/>
              <w:rPr>
                <w:rFonts w:cs="Arial"/>
                <w:szCs w:val="22"/>
              </w:rPr>
            </w:pPr>
            <w:r w:rsidRPr="000F25CA">
              <w:rPr>
                <w:rFonts w:cs="Arial"/>
                <w:szCs w:val="22"/>
              </w:rPr>
              <w:t>Postleitzahl</w:t>
            </w:r>
          </w:p>
        </w:tc>
        <w:tc>
          <w:tcPr>
            <w:tcW w:w="6297" w:type="dxa"/>
            <w:gridSpan w:val="2"/>
            <w:tcBorders>
              <w:right w:val="single" w:sz="4" w:space="0" w:color="auto"/>
            </w:tcBorders>
            <w:vAlign w:val="center"/>
          </w:tcPr>
          <w:p w14:paraId="4A1AE830" w14:textId="77777777" w:rsidR="0073336F" w:rsidRPr="000F25CA" w:rsidRDefault="0073336F" w:rsidP="00593DA1">
            <w:pPr>
              <w:tabs>
                <w:tab w:val="left" w:pos="567"/>
              </w:tabs>
              <w:snapToGrid w:val="0"/>
              <w:spacing w:after="0"/>
              <w:rPr>
                <w:rFonts w:cs="Arial"/>
                <w:szCs w:val="22"/>
              </w:rPr>
            </w:pPr>
          </w:p>
        </w:tc>
      </w:tr>
      <w:tr w:rsidR="0073336F" w:rsidRPr="000F25CA" w14:paraId="5B868229" w14:textId="77777777" w:rsidTr="00593DA1">
        <w:tc>
          <w:tcPr>
            <w:tcW w:w="2648" w:type="dxa"/>
            <w:tcBorders>
              <w:left w:val="single" w:sz="4" w:space="0" w:color="auto"/>
            </w:tcBorders>
            <w:vAlign w:val="center"/>
          </w:tcPr>
          <w:p w14:paraId="0F4FBDA2" w14:textId="77777777" w:rsidR="0073336F" w:rsidRPr="000F25CA" w:rsidRDefault="0073336F" w:rsidP="00593DA1">
            <w:pPr>
              <w:tabs>
                <w:tab w:val="left" w:pos="567"/>
              </w:tabs>
              <w:snapToGrid w:val="0"/>
              <w:spacing w:after="0"/>
              <w:rPr>
                <w:rFonts w:cs="Arial"/>
                <w:szCs w:val="22"/>
              </w:rPr>
            </w:pPr>
            <w:r w:rsidRPr="000F25CA">
              <w:rPr>
                <w:rFonts w:cs="Arial"/>
                <w:szCs w:val="22"/>
              </w:rPr>
              <w:t>Ort</w:t>
            </w:r>
          </w:p>
        </w:tc>
        <w:tc>
          <w:tcPr>
            <w:tcW w:w="6297" w:type="dxa"/>
            <w:gridSpan w:val="2"/>
            <w:tcBorders>
              <w:right w:val="single" w:sz="4" w:space="0" w:color="auto"/>
            </w:tcBorders>
            <w:vAlign w:val="center"/>
          </w:tcPr>
          <w:p w14:paraId="012AA19C" w14:textId="77777777" w:rsidR="0073336F" w:rsidRPr="000F25CA" w:rsidRDefault="0073336F" w:rsidP="00593DA1">
            <w:pPr>
              <w:tabs>
                <w:tab w:val="left" w:pos="567"/>
              </w:tabs>
              <w:snapToGrid w:val="0"/>
              <w:spacing w:after="0"/>
              <w:rPr>
                <w:rFonts w:cs="Arial"/>
                <w:szCs w:val="22"/>
              </w:rPr>
            </w:pPr>
          </w:p>
        </w:tc>
      </w:tr>
      <w:tr w:rsidR="0073336F" w:rsidRPr="000F25CA" w14:paraId="199EE501" w14:textId="77777777" w:rsidTr="00593DA1">
        <w:tc>
          <w:tcPr>
            <w:tcW w:w="2648" w:type="dxa"/>
            <w:tcBorders>
              <w:left w:val="single" w:sz="4" w:space="0" w:color="auto"/>
            </w:tcBorders>
            <w:vAlign w:val="center"/>
          </w:tcPr>
          <w:p w14:paraId="523C4A58" w14:textId="77777777" w:rsidR="0073336F" w:rsidRPr="000F25CA" w:rsidRDefault="0073336F" w:rsidP="00593DA1">
            <w:pPr>
              <w:tabs>
                <w:tab w:val="left" w:pos="567"/>
              </w:tabs>
              <w:snapToGrid w:val="0"/>
              <w:spacing w:after="0"/>
              <w:rPr>
                <w:rFonts w:cs="Arial"/>
                <w:szCs w:val="22"/>
              </w:rPr>
            </w:pPr>
            <w:r w:rsidRPr="000F25CA">
              <w:rPr>
                <w:rFonts w:cs="Arial"/>
                <w:szCs w:val="22"/>
              </w:rPr>
              <w:t>Telefon</w:t>
            </w:r>
          </w:p>
        </w:tc>
        <w:tc>
          <w:tcPr>
            <w:tcW w:w="6297" w:type="dxa"/>
            <w:gridSpan w:val="2"/>
            <w:tcBorders>
              <w:right w:val="single" w:sz="4" w:space="0" w:color="auto"/>
            </w:tcBorders>
            <w:vAlign w:val="center"/>
          </w:tcPr>
          <w:p w14:paraId="6DFCE30A" w14:textId="77777777" w:rsidR="0073336F" w:rsidRPr="000F25CA" w:rsidRDefault="0073336F" w:rsidP="00593DA1">
            <w:pPr>
              <w:tabs>
                <w:tab w:val="left" w:pos="567"/>
              </w:tabs>
              <w:snapToGrid w:val="0"/>
              <w:spacing w:after="0"/>
              <w:rPr>
                <w:rFonts w:cs="Arial"/>
                <w:szCs w:val="22"/>
              </w:rPr>
            </w:pPr>
          </w:p>
        </w:tc>
      </w:tr>
      <w:tr w:rsidR="0073336F" w:rsidRPr="000F25CA" w14:paraId="5ED51769" w14:textId="77777777" w:rsidTr="00593DA1">
        <w:tc>
          <w:tcPr>
            <w:tcW w:w="2648" w:type="dxa"/>
            <w:tcBorders>
              <w:left w:val="single" w:sz="4" w:space="0" w:color="auto"/>
              <w:bottom w:val="single" w:sz="4" w:space="0" w:color="auto"/>
            </w:tcBorders>
            <w:vAlign w:val="center"/>
          </w:tcPr>
          <w:p w14:paraId="7FC42044" w14:textId="77777777" w:rsidR="0073336F" w:rsidRPr="000F25CA" w:rsidRDefault="0073336F" w:rsidP="00593DA1">
            <w:pPr>
              <w:tabs>
                <w:tab w:val="left" w:pos="567"/>
              </w:tabs>
              <w:snapToGrid w:val="0"/>
              <w:spacing w:after="0"/>
              <w:rPr>
                <w:rFonts w:cs="Arial"/>
                <w:szCs w:val="22"/>
              </w:rPr>
            </w:pPr>
            <w:r w:rsidRPr="000F25CA">
              <w:rPr>
                <w:rFonts w:cs="Arial"/>
                <w:szCs w:val="22"/>
              </w:rPr>
              <w:t>E-Mail-Adresse</w:t>
            </w:r>
          </w:p>
        </w:tc>
        <w:tc>
          <w:tcPr>
            <w:tcW w:w="6297" w:type="dxa"/>
            <w:gridSpan w:val="2"/>
            <w:tcBorders>
              <w:bottom w:val="single" w:sz="4" w:space="0" w:color="auto"/>
              <w:right w:val="single" w:sz="4" w:space="0" w:color="auto"/>
            </w:tcBorders>
            <w:vAlign w:val="center"/>
          </w:tcPr>
          <w:p w14:paraId="2216C6CB" w14:textId="77777777" w:rsidR="0073336F" w:rsidRPr="000F25CA" w:rsidRDefault="0073336F" w:rsidP="00593DA1">
            <w:pPr>
              <w:tabs>
                <w:tab w:val="left" w:pos="567"/>
              </w:tabs>
              <w:snapToGrid w:val="0"/>
              <w:spacing w:after="0"/>
              <w:rPr>
                <w:rFonts w:cs="Arial"/>
                <w:szCs w:val="22"/>
              </w:rPr>
            </w:pPr>
          </w:p>
        </w:tc>
      </w:tr>
      <w:tr w:rsidR="0073336F" w:rsidRPr="000F25CA" w14:paraId="25CE44C3" w14:textId="77777777" w:rsidTr="00593DA1">
        <w:tc>
          <w:tcPr>
            <w:tcW w:w="8945" w:type="dxa"/>
            <w:gridSpan w:val="3"/>
            <w:tcBorders>
              <w:top w:val="single" w:sz="4" w:space="0" w:color="auto"/>
              <w:left w:val="single" w:sz="4" w:space="0" w:color="auto"/>
              <w:right w:val="single" w:sz="4" w:space="0" w:color="auto"/>
            </w:tcBorders>
            <w:vAlign w:val="center"/>
          </w:tcPr>
          <w:p w14:paraId="2FF003CB" w14:textId="77777777" w:rsidR="0073336F" w:rsidRPr="000F25CA" w:rsidRDefault="0073336F" w:rsidP="0073336F">
            <w:pPr>
              <w:snapToGrid w:val="0"/>
              <w:spacing w:before="60" w:after="60"/>
              <w:rPr>
                <w:rFonts w:cs="Arial"/>
                <w:b/>
                <w:szCs w:val="22"/>
              </w:rPr>
            </w:pPr>
            <w:r w:rsidRPr="000F25CA">
              <w:rPr>
                <w:rFonts w:cs="Arial"/>
                <w:b/>
                <w:szCs w:val="22"/>
              </w:rPr>
              <w:t>Angaben zum Vertreter des Verantwortlichen</w:t>
            </w:r>
          </w:p>
        </w:tc>
      </w:tr>
      <w:tr w:rsidR="0073336F" w:rsidRPr="000F25CA" w14:paraId="65A8736A" w14:textId="77777777" w:rsidTr="00593DA1">
        <w:tc>
          <w:tcPr>
            <w:tcW w:w="8945" w:type="dxa"/>
            <w:gridSpan w:val="3"/>
            <w:tcBorders>
              <w:left w:val="single" w:sz="4" w:space="0" w:color="auto"/>
              <w:right w:val="single" w:sz="4" w:space="0" w:color="auto"/>
            </w:tcBorders>
            <w:vAlign w:val="center"/>
          </w:tcPr>
          <w:p w14:paraId="7530A149" w14:textId="77777777" w:rsidR="0073336F" w:rsidRPr="000F25CA" w:rsidRDefault="0073336F" w:rsidP="00593DA1">
            <w:pPr>
              <w:snapToGrid w:val="0"/>
              <w:spacing w:before="60" w:after="60"/>
              <w:rPr>
                <w:rFonts w:cs="Arial"/>
                <w:b/>
                <w:szCs w:val="22"/>
              </w:rPr>
            </w:pPr>
            <w:r w:rsidRPr="000F25CA">
              <w:rPr>
                <w:rFonts w:cs="Arial"/>
                <w:szCs w:val="22"/>
              </w:rPr>
              <w:t>Name und Kontaktdaten natürliche Person/juristische Person/Behörde/Einrichtung etc.</w:t>
            </w:r>
          </w:p>
        </w:tc>
      </w:tr>
      <w:tr w:rsidR="0073336F" w:rsidRPr="000F25CA" w14:paraId="6C992183" w14:textId="77777777" w:rsidTr="00593DA1">
        <w:tc>
          <w:tcPr>
            <w:tcW w:w="2648" w:type="dxa"/>
            <w:tcBorders>
              <w:left w:val="single" w:sz="4" w:space="0" w:color="auto"/>
            </w:tcBorders>
            <w:vAlign w:val="center"/>
          </w:tcPr>
          <w:p w14:paraId="0A609A21" w14:textId="77777777" w:rsidR="0073336F" w:rsidRPr="000F25CA" w:rsidRDefault="0073336F" w:rsidP="00593DA1">
            <w:pPr>
              <w:tabs>
                <w:tab w:val="left" w:pos="567"/>
              </w:tabs>
              <w:snapToGrid w:val="0"/>
              <w:spacing w:after="0"/>
              <w:rPr>
                <w:rFonts w:cs="Arial"/>
                <w:szCs w:val="22"/>
              </w:rPr>
            </w:pPr>
            <w:r w:rsidRPr="000F25CA">
              <w:rPr>
                <w:rFonts w:cs="Arial"/>
                <w:szCs w:val="22"/>
              </w:rPr>
              <w:t>Name</w:t>
            </w:r>
          </w:p>
        </w:tc>
        <w:tc>
          <w:tcPr>
            <w:tcW w:w="6297" w:type="dxa"/>
            <w:gridSpan w:val="2"/>
            <w:tcBorders>
              <w:right w:val="single" w:sz="4" w:space="0" w:color="auto"/>
            </w:tcBorders>
            <w:vAlign w:val="center"/>
          </w:tcPr>
          <w:p w14:paraId="370597B1" w14:textId="77777777" w:rsidR="0073336F" w:rsidRPr="000F25CA" w:rsidRDefault="0073336F" w:rsidP="00593DA1">
            <w:pPr>
              <w:tabs>
                <w:tab w:val="left" w:pos="567"/>
              </w:tabs>
              <w:snapToGrid w:val="0"/>
              <w:spacing w:after="0"/>
              <w:rPr>
                <w:rFonts w:cs="Arial"/>
                <w:szCs w:val="22"/>
              </w:rPr>
            </w:pPr>
          </w:p>
        </w:tc>
      </w:tr>
      <w:tr w:rsidR="0073336F" w:rsidRPr="000F25CA" w14:paraId="32185DF5" w14:textId="77777777" w:rsidTr="00593DA1">
        <w:tc>
          <w:tcPr>
            <w:tcW w:w="2648" w:type="dxa"/>
            <w:tcBorders>
              <w:left w:val="single" w:sz="4" w:space="0" w:color="auto"/>
            </w:tcBorders>
            <w:vAlign w:val="center"/>
          </w:tcPr>
          <w:p w14:paraId="49A791FB" w14:textId="77777777" w:rsidR="0073336F" w:rsidRPr="000F25CA" w:rsidRDefault="0073336F" w:rsidP="00593DA1">
            <w:pPr>
              <w:tabs>
                <w:tab w:val="left" w:pos="567"/>
              </w:tabs>
              <w:snapToGrid w:val="0"/>
              <w:spacing w:after="0"/>
              <w:rPr>
                <w:rFonts w:cs="Arial"/>
                <w:szCs w:val="22"/>
              </w:rPr>
            </w:pPr>
            <w:r w:rsidRPr="000F25CA">
              <w:rPr>
                <w:rFonts w:cs="Arial"/>
                <w:szCs w:val="22"/>
              </w:rPr>
              <w:t>Straße</w:t>
            </w:r>
          </w:p>
        </w:tc>
        <w:tc>
          <w:tcPr>
            <w:tcW w:w="6297" w:type="dxa"/>
            <w:gridSpan w:val="2"/>
            <w:tcBorders>
              <w:right w:val="single" w:sz="4" w:space="0" w:color="auto"/>
            </w:tcBorders>
            <w:vAlign w:val="center"/>
          </w:tcPr>
          <w:p w14:paraId="3C981988" w14:textId="77777777" w:rsidR="0073336F" w:rsidRPr="000F25CA" w:rsidRDefault="0073336F" w:rsidP="00593DA1">
            <w:pPr>
              <w:tabs>
                <w:tab w:val="left" w:pos="567"/>
              </w:tabs>
              <w:snapToGrid w:val="0"/>
              <w:spacing w:after="0"/>
              <w:rPr>
                <w:rFonts w:cs="Arial"/>
                <w:szCs w:val="22"/>
              </w:rPr>
            </w:pPr>
          </w:p>
        </w:tc>
      </w:tr>
      <w:tr w:rsidR="0073336F" w:rsidRPr="000F25CA" w14:paraId="42D259F0" w14:textId="77777777" w:rsidTr="00593DA1">
        <w:tc>
          <w:tcPr>
            <w:tcW w:w="2648" w:type="dxa"/>
            <w:tcBorders>
              <w:left w:val="single" w:sz="4" w:space="0" w:color="auto"/>
            </w:tcBorders>
            <w:vAlign w:val="center"/>
          </w:tcPr>
          <w:p w14:paraId="6BD95AE4" w14:textId="77777777" w:rsidR="0073336F" w:rsidRPr="000F25CA" w:rsidRDefault="0073336F" w:rsidP="00593DA1">
            <w:pPr>
              <w:tabs>
                <w:tab w:val="left" w:pos="567"/>
              </w:tabs>
              <w:snapToGrid w:val="0"/>
              <w:spacing w:after="0"/>
              <w:rPr>
                <w:rFonts w:cs="Arial"/>
                <w:szCs w:val="22"/>
              </w:rPr>
            </w:pPr>
            <w:r w:rsidRPr="000F25CA">
              <w:rPr>
                <w:rFonts w:cs="Arial"/>
                <w:szCs w:val="22"/>
              </w:rPr>
              <w:t>Postleitzahl</w:t>
            </w:r>
          </w:p>
        </w:tc>
        <w:tc>
          <w:tcPr>
            <w:tcW w:w="6297" w:type="dxa"/>
            <w:gridSpan w:val="2"/>
            <w:tcBorders>
              <w:right w:val="single" w:sz="4" w:space="0" w:color="auto"/>
            </w:tcBorders>
            <w:vAlign w:val="center"/>
          </w:tcPr>
          <w:p w14:paraId="0C80C355" w14:textId="77777777" w:rsidR="0073336F" w:rsidRPr="000F25CA" w:rsidRDefault="0073336F" w:rsidP="00593DA1">
            <w:pPr>
              <w:tabs>
                <w:tab w:val="left" w:pos="567"/>
              </w:tabs>
              <w:snapToGrid w:val="0"/>
              <w:spacing w:after="0"/>
              <w:rPr>
                <w:rFonts w:cs="Arial"/>
                <w:szCs w:val="22"/>
              </w:rPr>
            </w:pPr>
          </w:p>
        </w:tc>
      </w:tr>
      <w:tr w:rsidR="0073336F" w:rsidRPr="000F25CA" w14:paraId="31F66AAA" w14:textId="77777777" w:rsidTr="00593DA1">
        <w:tc>
          <w:tcPr>
            <w:tcW w:w="2648" w:type="dxa"/>
            <w:tcBorders>
              <w:left w:val="single" w:sz="4" w:space="0" w:color="auto"/>
            </w:tcBorders>
            <w:vAlign w:val="center"/>
          </w:tcPr>
          <w:p w14:paraId="1AD11FA9" w14:textId="77777777" w:rsidR="0073336F" w:rsidRPr="000F25CA" w:rsidRDefault="0073336F" w:rsidP="00593DA1">
            <w:pPr>
              <w:tabs>
                <w:tab w:val="left" w:pos="567"/>
              </w:tabs>
              <w:snapToGrid w:val="0"/>
              <w:spacing w:after="0"/>
              <w:rPr>
                <w:rFonts w:cs="Arial"/>
                <w:szCs w:val="22"/>
              </w:rPr>
            </w:pPr>
            <w:r w:rsidRPr="000F25CA">
              <w:rPr>
                <w:rFonts w:cs="Arial"/>
                <w:szCs w:val="22"/>
              </w:rPr>
              <w:t>Ort</w:t>
            </w:r>
          </w:p>
        </w:tc>
        <w:tc>
          <w:tcPr>
            <w:tcW w:w="6297" w:type="dxa"/>
            <w:gridSpan w:val="2"/>
            <w:tcBorders>
              <w:right w:val="single" w:sz="4" w:space="0" w:color="auto"/>
            </w:tcBorders>
            <w:vAlign w:val="center"/>
          </w:tcPr>
          <w:p w14:paraId="63B85735" w14:textId="77777777" w:rsidR="0073336F" w:rsidRPr="000F25CA" w:rsidRDefault="0073336F" w:rsidP="00593DA1">
            <w:pPr>
              <w:tabs>
                <w:tab w:val="left" w:pos="567"/>
              </w:tabs>
              <w:snapToGrid w:val="0"/>
              <w:spacing w:after="0"/>
              <w:rPr>
                <w:rFonts w:cs="Arial"/>
                <w:szCs w:val="22"/>
              </w:rPr>
            </w:pPr>
          </w:p>
        </w:tc>
      </w:tr>
      <w:tr w:rsidR="0073336F" w:rsidRPr="000F25CA" w14:paraId="5EB71670" w14:textId="77777777" w:rsidTr="00593DA1">
        <w:tc>
          <w:tcPr>
            <w:tcW w:w="2648" w:type="dxa"/>
            <w:tcBorders>
              <w:left w:val="single" w:sz="4" w:space="0" w:color="auto"/>
            </w:tcBorders>
            <w:vAlign w:val="center"/>
          </w:tcPr>
          <w:p w14:paraId="5566D080" w14:textId="77777777" w:rsidR="0073336F" w:rsidRPr="000F25CA" w:rsidRDefault="0073336F" w:rsidP="00593DA1">
            <w:pPr>
              <w:tabs>
                <w:tab w:val="left" w:pos="567"/>
              </w:tabs>
              <w:snapToGrid w:val="0"/>
              <w:spacing w:after="0"/>
              <w:rPr>
                <w:rFonts w:cs="Arial"/>
                <w:szCs w:val="22"/>
              </w:rPr>
            </w:pPr>
            <w:r w:rsidRPr="000F25CA">
              <w:rPr>
                <w:rFonts w:cs="Arial"/>
                <w:szCs w:val="22"/>
              </w:rPr>
              <w:t>Telefon</w:t>
            </w:r>
          </w:p>
        </w:tc>
        <w:tc>
          <w:tcPr>
            <w:tcW w:w="6297" w:type="dxa"/>
            <w:gridSpan w:val="2"/>
            <w:tcBorders>
              <w:right w:val="single" w:sz="4" w:space="0" w:color="auto"/>
            </w:tcBorders>
            <w:vAlign w:val="center"/>
          </w:tcPr>
          <w:p w14:paraId="6459A90C" w14:textId="77777777" w:rsidR="0073336F" w:rsidRPr="000F25CA" w:rsidRDefault="0073336F" w:rsidP="00593DA1">
            <w:pPr>
              <w:tabs>
                <w:tab w:val="left" w:pos="567"/>
              </w:tabs>
              <w:snapToGrid w:val="0"/>
              <w:spacing w:after="0"/>
              <w:rPr>
                <w:rFonts w:cs="Arial"/>
                <w:szCs w:val="22"/>
              </w:rPr>
            </w:pPr>
          </w:p>
        </w:tc>
      </w:tr>
      <w:tr w:rsidR="0073336F" w:rsidRPr="000F25CA" w14:paraId="3E404A03" w14:textId="77777777" w:rsidTr="00593DA1">
        <w:tc>
          <w:tcPr>
            <w:tcW w:w="2648" w:type="dxa"/>
            <w:tcBorders>
              <w:left w:val="single" w:sz="4" w:space="0" w:color="auto"/>
              <w:bottom w:val="single" w:sz="4" w:space="0" w:color="auto"/>
            </w:tcBorders>
            <w:vAlign w:val="center"/>
          </w:tcPr>
          <w:p w14:paraId="30E4A1CD" w14:textId="77777777" w:rsidR="0073336F" w:rsidRPr="000F25CA" w:rsidRDefault="0073336F" w:rsidP="00593DA1">
            <w:pPr>
              <w:tabs>
                <w:tab w:val="left" w:pos="567"/>
              </w:tabs>
              <w:snapToGrid w:val="0"/>
              <w:spacing w:after="0"/>
              <w:rPr>
                <w:rFonts w:cs="Arial"/>
                <w:szCs w:val="22"/>
              </w:rPr>
            </w:pPr>
            <w:r w:rsidRPr="000F25CA">
              <w:rPr>
                <w:rFonts w:cs="Arial"/>
                <w:szCs w:val="22"/>
              </w:rPr>
              <w:t>E-Mail-Adresse</w:t>
            </w:r>
          </w:p>
        </w:tc>
        <w:tc>
          <w:tcPr>
            <w:tcW w:w="6297" w:type="dxa"/>
            <w:gridSpan w:val="2"/>
            <w:tcBorders>
              <w:bottom w:val="single" w:sz="4" w:space="0" w:color="auto"/>
              <w:right w:val="single" w:sz="4" w:space="0" w:color="auto"/>
            </w:tcBorders>
            <w:vAlign w:val="center"/>
          </w:tcPr>
          <w:p w14:paraId="4E200A84" w14:textId="77777777" w:rsidR="0073336F" w:rsidRPr="000F25CA" w:rsidRDefault="0073336F" w:rsidP="00593DA1">
            <w:pPr>
              <w:tabs>
                <w:tab w:val="left" w:pos="567"/>
              </w:tabs>
              <w:snapToGrid w:val="0"/>
              <w:spacing w:after="0"/>
              <w:rPr>
                <w:rFonts w:cs="Arial"/>
                <w:szCs w:val="22"/>
              </w:rPr>
            </w:pPr>
          </w:p>
        </w:tc>
      </w:tr>
      <w:tr w:rsidR="0073336F" w:rsidRPr="000F25CA" w14:paraId="749FFB2F" w14:textId="77777777" w:rsidTr="00593DA1">
        <w:tc>
          <w:tcPr>
            <w:tcW w:w="8945" w:type="dxa"/>
            <w:gridSpan w:val="3"/>
            <w:tcBorders>
              <w:top w:val="single" w:sz="4" w:space="0" w:color="auto"/>
              <w:left w:val="single" w:sz="4" w:space="0" w:color="auto"/>
              <w:right w:val="single" w:sz="4" w:space="0" w:color="auto"/>
            </w:tcBorders>
            <w:vAlign w:val="center"/>
          </w:tcPr>
          <w:p w14:paraId="436429AF" w14:textId="77777777" w:rsidR="0073336F" w:rsidRPr="000F25CA" w:rsidRDefault="0073336F" w:rsidP="0073336F">
            <w:pPr>
              <w:snapToGrid w:val="0"/>
              <w:spacing w:before="60" w:after="60"/>
              <w:rPr>
                <w:rFonts w:cs="Arial"/>
                <w:b/>
                <w:szCs w:val="22"/>
              </w:rPr>
            </w:pPr>
            <w:r w:rsidRPr="000F25CA">
              <w:rPr>
                <w:rFonts w:cs="Arial"/>
                <w:b/>
                <w:szCs w:val="22"/>
              </w:rPr>
              <w:t>Angaben zur Person des Datenschutzbeauftragten</w:t>
            </w:r>
          </w:p>
        </w:tc>
      </w:tr>
      <w:tr w:rsidR="0073336F" w:rsidRPr="000F25CA" w14:paraId="48C85D0B" w14:textId="77777777" w:rsidTr="00593DA1">
        <w:tc>
          <w:tcPr>
            <w:tcW w:w="2648" w:type="dxa"/>
            <w:tcBorders>
              <w:left w:val="single" w:sz="4" w:space="0" w:color="auto"/>
            </w:tcBorders>
            <w:vAlign w:val="center"/>
          </w:tcPr>
          <w:p w14:paraId="38742765" w14:textId="77777777" w:rsidR="0073336F" w:rsidRPr="000F25CA" w:rsidRDefault="0073336F" w:rsidP="00593DA1">
            <w:pPr>
              <w:tabs>
                <w:tab w:val="left" w:pos="567"/>
              </w:tabs>
              <w:snapToGrid w:val="0"/>
              <w:spacing w:after="0"/>
              <w:rPr>
                <w:rFonts w:cs="Arial"/>
                <w:szCs w:val="22"/>
              </w:rPr>
            </w:pPr>
            <w:r w:rsidRPr="000F25CA">
              <w:rPr>
                <w:rFonts w:cs="Arial"/>
                <w:szCs w:val="22"/>
              </w:rPr>
              <w:t>Anrede</w:t>
            </w:r>
          </w:p>
        </w:tc>
        <w:tc>
          <w:tcPr>
            <w:tcW w:w="6297" w:type="dxa"/>
            <w:gridSpan w:val="2"/>
            <w:tcBorders>
              <w:right w:val="single" w:sz="4" w:space="0" w:color="auto"/>
            </w:tcBorders>
            <w:vAlign w:val="center"/>
          </w:tcPr>
          <w:p w14:paraId="5B182821" w14:textId="77777777" w:rsidR="0073336F" w:rsidRPr="005C3505" w:rsidRDefault="008D68A3" w:rsidP="00593DA1">
            <w:pPr>
              <w:tabs>
                <w:tab w:val="left" w:pos="567"/>
              </w:tabs>
              <w:snapToGrid w:val="0"/>
              <w:spacing w:after="0"/>
              <w:rPr>
                <w:rFonts w:cs="Arial"/>
                <w:i/>
                <w:szCs w:val="22"/>
                <w:highlight w:val="yellow"/>
              </w:rPr>
            </w:pPr>
            <w:r w:rsidRPr="005C3505">
              <w:rPr>
                <w:rFonts w:cs="Arial"/>
                <w:i/>
                <w:szCs w:val="22"/>
                <w:highlight w:val="yellow"/>
              </w:rPr>
              <w:t xml:space="preserve">Falls ein Datenschutzbeauftragter bestellt </w:t>
            </w:r>
            <w:r w:rsidR="005C3505">
              <w:rPr>
                <w:rFonts w:cs="Arial"/>
                <w:i/>
                <w:szCs w:val="22"/>
                <w:highlight w:val="yellow"/>
              </w:rPr>
              <w:t>wurde</w:t>
            </w:r>
            <w:r w:rsidRPr="005C3505">
              <w:rPr>
                <w:rFonts w:cs="Arial"/>
                <w:i/>
                <w:szCs w:val="22"/>
                <w:highlight w:val="yellow"/>
              </w:rPr>
              <w:t>, bitte ausfüllen</w:t>
            </w:r>
          </w:p>
        </w:tc>
      </w:tr>
      <w:tr w:rsidR="0073336F" w:rsidRPr="000F25CA" w14:paraId="60FB07AE" w14:textId="77777777" w:rsidTr="00593DA1">
        <w:tc>
          <w:tcPr>
            <w:tcW w:w="2648" w:type="dxa"/>
            <w:tcBorders>
              <w:left w:val="single" w:sz="4" w:space="0" w:color="auto"/>
            </w:tcBorders>
            <w:vAlign w:val="center"/>
          </w:tcPr>
          <w:p w14:paraId="49A64DC8" w14:textId="77777777" w:rsidR="0073336F" w:rsidRPr="000F25CA" w:rsidRDefault="0073336F" w:rsidP="00593DA1">
            <w:pPr>
              <w:tabs>
                <w:tab w:val="left" w:pos="567"/>
              </w:tabs>
              <w:snapToGrid w:val="0"/>
              <w:spacing w:after="0"/>
              <w:rPr>
                <w:rFonts w:cs="Arial"/>
                <w:szCs w:val="22"/>
              </w:rPr>
            </w:pPr>
            <w:r w:rsidRPr="000F25CA">
              <w:rPr>
                <w:rFonts w:cs="Arial"/>
                <w:szCs w:val="22"/>
              </w:rPr>
              <w:t>Name, Vorname</w:t>
            </w:r>
          </w:p>
        </w:tc>
        <w:tc>
          <w:tcPr>
            <w:tcW w:w="6297" w:type="dxa"/>
            <w:gridSpan w:val="2"/>
            <w:tcBorders>
              <w:right w:val="single" w:sz="4" w:space="0" w:color="auto"/>
            </w:tcBorders>
            <w:vAlign w:val="center"/>
          </w:tcPr>
          <w:p w14:paraId="0C02C2E2" w14:textId="77777777" w:rsidR="0073336F" w:rsidRPr="000F25CA" w:rsidRDefault="0073336F" w:rsidP="00593DA1">
            <w:pPr>
              <w:tabs>
                <w:tab w:val="left" w:pos="567"/>
              </w:tabs>
              <w:snapToGrid w:val="0"/>
              <w:spacing w:after="0"/>
              <w:rPr>
                <w:rFonts w:cs="Arial"/>
                <w:szCs w:val="22"/>
              </w:rPr>
            </w:pPr>
          </w:p>
        </w:tc>
      </w:tr>
      <w:tr w:rsidR="0073336F" w:rsidRPr="000F25CA" w14:paraId="2B9BCAF3" w14:textId="77777777" w:rsidTr="00593DA1">
        <w:tc>
          <w:tcPr>
            <w:tcW w:w="2648" w:type="dxa"/>
            <w:tcBorders>
              <w:left w:val="single" w:sz="4" w:space="0" w:color="auto"/>
            </w:tcBorders>
            <w:vAlign w:val="center"/>
          </w:tcPr>
          <w:p w14:paraId="1962852A" w14:textId="77777777" w:rsidR="0073336F" w:rsidRPr="000F25CA" w:rsidRDefault="0073336F" w:rsidP="00593DA1">
            <w:pPr>
              <w:tabs>
                <w:tab w:val="left" w:pos="567"/>
              </w:tabs>
              <w:snapToGrid w:val="0"/>
              <w:spacing w:after="0"/>
              <w:rPr>
                <w:rFonts w:cs="Arial"/>
                <w:szCs w:val="22"/>
              </w:rPr>
            </w:pPr>
            <w:r w:rsidRPr="000F25CA">
              <w:rPr>
                <w:rFonts w:cs="Arial"/>
                <w:szCs w:val="22"/>
              </w:rPr>
              <w:t>Postleitzahl</w:t>
            </w:r>
          </w:p>
        </w:tc>
        <w:tc>
          <w:tcPr>
            <w:tcW w:w="6297" w:type="dxa"/>
            <w:gridSpan w:val="2"/>
            <w:tcBorders>
              <w:right w:val="single" w:sz="4" w:space="0" w:color="auto"/>
            </w:tcBorders>
            <w:vAlign w:val="center"/>
          </w:tcPr>
          <w:p w14:paraId="739B65C2" w14:textId="77777777" w:rsidR="0073336F" w:rsidRPr="000F25CA" w:rsidRDefault="0073336F" w:rsidP="00593DA1">
            <w:pPr>
              <w:tabs>
                <w:tab w:val="left" w:pos="567"/>
              </w:tabs>
              <w:snapToGrid w:val="0"/>
              <w:spacing w:after="0"/>
              <w:rPr>
                <w:rFonts w:cs="Arial"/>
                <w:szCs w:val="22"/>
              </w:rPr>
            </w:pPr>
          </w:p>
        </w:tc>
      </w:tr>
      <w:tr w:rsidR="0073336F" w:rsidRPr="000F25CA" w14:paraId="116C61AC" w14:textId="77777777" w:rsidTr="00593DA1">
        <w:tc>
          <w:tcPr>
            <w:tcW w:w="2648" w:type="dxa"/>
            <w:tcBorders>
              <w:left w:val="single" w:sz="4" w:space="0" w:color="auto"/>
            </w:tcBorders>
            <w:vAlign w:val="center"/>
          </w:tcPr>
          <w:p w14:paraId="12C58F57" w14:textId="77777777" w:rsidR="0073336F" w:rsidRPr="000F25CA" w:rsidRDefault="0073336F" w:rsidP="00593DA1">
            <w:pPr>
              <w:tabs>
                <w:tab w:val="left" w:pos="567"/>
              </w:tabs>
              <w:snapToGrid w:val="0"/>
              <w:spacing w:after="0"/>
              <w:rPr>
                <w:rFonts w:cs="Arial"/>
                <w:szCs w:val="22"/>
              </w:rPr>
            </w:pPr>
            <w:r w:rsidRPr="000F25CA">
              <w:rPr>
                <w:rFonts w:cs="Arial"/>
                <w:szCs w:val="22"/>
              </w:rPr>
              <w:t>Ort</w:t>
            </w:r>
          </w:p>
        </w:tc>
        <w:tc>
          <w:tcPr>
            <w:tcW w:w="6297" w:type="dxa"/>
            <w:gridSpan w:val="2"/>
            <w:tcBorders>
              <w:right w:val="single" w:sz="4" w:space="0" w:color="auto"/>
            </w:tcBorders>
            <w:vAlign w:val="center"/>
          </w:tcPr>
          <w:p w14:paraId="4018C5E3" w14:textId="77777777" w:rsidR="0073336F" w:rsidRPr="000F25CA" w:rsidRDefault="0073336F" w:rsidP="00593DA1">
            <w:pPr>
              <w:tabs>
                <w:tab w:val="left" w:pos="567"/>
              </w:tabs>
              <w:snapToGrid w:val="0"/>
              <w:spacing w:after="0"/>
              <w:rPr>
                <w:rFonts w:cs="Arial"/>
                <w:szCs w:val="22"/>
              </w:rPr>
            </w:pPr>
          </w:p>
        </w:tc>
      </w:tr>
      <w:tr w:rsidR="0073336F" w:rsidRPr="000F25CA" w14:paraId="71495338" w14:textId="77777777" w:rsidTr="00593DA1">
        <w:tc>
          <w:tcPr>
            <w:tcW w:w="2648" w:type="dxa"/>
            <w:tcBorders>
              <w:left w:val="single" w:sz="4" w:space="0" w:color="auto"/>
            </w:tcBorders>
            <w:vAlign w:val="center"/>
          </w:tcPr>
          <w:p w14:paraId="05EBAC8D" w14:textId="77777777" w:rsidR="0073336F" w:rsidRPr="000F25CA" w:rsidRDefault="0073336F" w:rsidP="00593DA1">
            <w:pPr>
              <w:tabs>
                <w:tab w:val="left" w:pos="567"/>
              </w:tabs>
              <w:snapToGrid w:val="0"/>
              <w:spacing w:after="0"/>
              <w:rPr>
                <w:rFonts w:cs="Arial"/>
                <w:szCs w:val="22"/>
              </w:rPr>
            </w:pPr>
            <w:r w:rsidRPr="000F25CA">
              <w:rPr>
                <w:rFonts w:cs="Arial"/>
                <w:szCs w:val="22"/>
              </w:rPr>
              <w:t>Telefon</w:t>
            </w:r>
          </w:p>
        </w:tc>
        <w:tc>
          <w:tcPr>
            <w:tcW w:w="6297" w:type="dxa"/>
            <w:gridSpan w:val="2"/>
            <w:tcBorders>
              <w:right w:val="single" w:sz="4" w:space="0" w:color="auto"/>
            </w:tcBorders>
            <w:vAlign w:val="center"/>
          </w:tcPr>
          <w:p w14:paraId="3D473F04" w14:textId="77777777" w:rsidR="0073336F" w:rsidRPr="000F25CA" w:rsidRDefault="0073336F" w:rsidP="00593DA1">
            <w:pPr>
              <w:tabs>
                <w:tab w:val="left" w:pos="567"/>
              </w:tabs>
              <w:snapToGrid w:val="0"/>
              <w:spacing w:after="0"/>
              <w:rPr>
                <w:rFonts w:cs="Arial"/>
                <w:szCs w:val="22"/>
              </w:rPr>
            </w:pPr>
          </w:p>
        </w:tc>
      </w:tr>
      <w:tr w:rsidR="0073336F" w:rsidRPr="000F25CA" w14:paraId="74A18A9F" w14:textId="77777777" w:rsidTr="00593DA1">
        <w:tc>
          <w:tcPr>
            <w:tcW w:w="2648" w:type="dxa"/>
            <w:tcBorders>
              <w:left w:val="single" w:sz="4" w:space="0" w:color="auto"/>
              <w:bottom w:val="single" w:sz="4" w:space="0" w:color="auto"/>
            </w:tcBorders>
            <w:vAlign w:val="center"/>
          </w:tcPr>
          <w:p w14:paraId="250A7239" w14:textId="77777777" w:rsidR="0073336F" w:rsidRPr="000F25CA" w:rsidRDefault="0073336F" w:rsidP="00593DA1">
            <w:pPr>
              <w:tabs>
                <w:tab w:val="left" w:pos="567"/>
              </w:tabs>
              <w:snapToGrid w:val="0"/>
              <w:spacing w:after="0"/>
              <w:rPr>
                <w:rFonts w:cs="Arial"/>
                <w:szCs w:val="22"/>
              </w:rPr>
            </w:pPr>
            <w:r w:rsidRPr="000F25CA">
              <w:rPr>
                <w:rFonts w:cs="Arial"/>
                <w:szCs w:val="22"/>
              </w:rPr>
              <w:t>E-Mail-Adresse</w:t>
            </w:r>
          </w:p>
        </w:tc>
        <w:tc>
          <w:tcPr>
            <w:tcW w:w="6297" w:type="dxa"/>
            <w:gridSpan w:val="2"/>
            <w:tcBorders>
              <w:bottom w:val="single" w:sz="4" w:space="0" w:color="auto"/>
              <w:right w:val="single" w:sz="4" w:space="0" w:color="auto"/>
            </w:tcBorders>
            <w:vAlign w:val="center"/>
          </w:tcPr>
          <w:p w14:paraId="1CCCB752" w14:textId="77777777" w:rsidR="0073336F" w:rsidRPr="000F25CA" w:rsidRDefault="0073336F" w:rsidP="00593DA1">
            <w:pPr>
              <w:tabs>
                <w:tab w:val="left" w:pos="567"/>
              </w:tabs>
              <w:snapToGrid w:val="0"/>
              <w:spacing w:after="0"/>
              <w:rPr>
                <w:rFonts w:cs="Arial"/>
                <w:szCs w:val="22"/>
              </w:rPr>
            </w:pPr>
          </w:p>
        </w:tc>
      </w:tr>
    </w:tbl>
    <w:p w14:paraId="744FDAB0" w14:textId="77777777" w:rsidR="000F25CA" w:rsidRDefault="000F25CA"/>
    <w:p w14:paraId="3685858E" w14:textId="77777777" w:rsidR="000F25CA" w:rsidRDefault="000F25CA">
      <w:pPr>
        <w:suppressAutoHyphens w:val="0"/>
        <w:spacing w:after="0"/>
      </w:pPr>
      <w:r>
        <w:br w:type="page"/>
      </w:r>
    </w:p>
    <w:tbl>
      <w:tblPr>
        <w:tblW w:w="8945" w:type="dxa"/>
        <w:tblInd w:w="-19" w:type="dxa"/>
        <w:tblLayout w:type="fixed"/>
        <w:tblCellMar>
          <w:top w:w="57" w:type="dxa"/>
          <w:left w:w="113" w:type="dxa"/>
          <w:bottom w:w="57" w:type="dxa"/>
          <w:right w:w="113" w:type="dxa"/>
        </w:tblCellMar>
        <w:tblLook w:val="0000" w:firstRow="0" w:lastRow="0" w:firstColumn="0" w:lastColumn="0" w:noHBand="0" w:noVBand="0"/>
      </w:tblPr>
      <w:tblGrid>
        <w:gridCol w:w="2708"/>
        <w:gridCol w:w="1642"/>
        <w:gridCol w:w="2603"/>
        <w:gridCol w:w="1992"/>
      </w:tblGrid>
      <w:tr w:rsidR="0073336F" w:rsidRPr="000F25CA" w14:paraId="28D2FE22" w14:textId="77777777" w:rsidTr="00593DA1">
        <w:tc>
          <w:tcPr>
            <w:tcW w:w="6953" w:type="dxa"/>
            <w:gridSpan w:val="3"/>
            <w:tcBorders>
              <w:top w:val="single" w:sz="4" w:space="0" w:color="000000"/>
              <w:left w:val="single" w:sz="4" w:space="0" w:color="000000"/>
              <w:bottom w:val="single" w:sz="4" w:space="0" w:color="auto"/>
              <w:right w:val="single" w:sz="4" w:space="0" w:color="auto"/>
            </w:tcBorders>
            <w:vAlign w:val="center"/>
          </w:tcPr>
          <w:p w14:paraId="3B61568D" w14:textId="46C67700" w:rsidR="0073336F" w:rsidRPr="000F25CA" w:rsidRDefault="0073336F" w:rsidP="004737DD">
            <w:pPr>
              <w:snapToGrid w:val="0"/>
              <w:spacing w:before="60" w:after="60"/>
              <w:rPr>
                <w:rFonts w:cs="Arial"/>
                <w:b/>
                <w:szCs w:val="22"/>
              </w:rPr>
            </w:pPr>
            <w:r w:rsidRPr="000F25CA">
              <w:rPr>
                <w:rFonts w:cs="Arial"/>
                <w:b/>
                <w:szCs w:val="22"/>
              </w:rPr>
              <w:lastRenderedPageBreak/>
              <w:t>Verarbeitungstätigkeit:</w:t>
            </w:r>
            <w:r w:rsidRPr="000F25CA">
              <w:rPr>
                <w:rFonts w:cs="Arial"/>
                <w:b/>
                <w:szCs w:val="22"/>
              </w:rPr>
              <w:br/>
            </w:r>
            <w:r w:rsidRPr="000F25CA">
              <w:rPr>
                <w:rFonts w:cs="Arial"/>
                <w:szCs w:val="22"/>
              </w:rPr>
              <w:t>Benennung:</w:t>
            </w:r>
            <w:r w:rsidRPr="000F25CA">
              <w:rPr>
                <w:rFonts w:cs="Arial"/>
                <w:b/>
                <w:szCs w:val="22"/>
              </w:rPr>
              <w:t xml:space="preserve"> </w:t>
            </w:r>
            <w:r w:rsidR="004737DD">
              <w:rPr>
                <w:rFonts w:cs="Arial"/>
                <w:b/>
                <w:szCs w:val="22"/>
              </w:rPr>
              <w:t xml:space="preserve"> Lernplattform: Mandant </w:t>
            </w:r>
            <w:r w:rsidR="004737DD">
              <w:rPr>
                <w:rFonts w:cs="Arial"/>
                <w:b/>
                <w:szCs w:val="22"/>
                <w:highlight w:val="yellow"/>
              </w:rPr>
              <w:t>kuerzel</w:t>
            </w:r>
            <w:r w:rsidR="004737DD" w:rsidRPr="00C224C3">
              <w:rPr>
                <w:rFonts w:cs="Arial"/>
                <w:b/>
                <w:szCs w:val="22"/>
              </w:rPr>
              <w:t>.</w:t>
            </w:r>
            <w:r w:rsidR="001F2FC3">
              <w:rPr>
                <w:rFonts w:cs="Arial"/>
                <w:b/>
                <w:szCs w:val="22"/>
              </w:rPr>
              <w:t>lernsax</w:t>
            </w:r>
            <w:r w:rsidR="004737DD" w:rsidRPr="00C224C3">
              <w:rPr>
                <w:rFonts w:cs="Arial"/>
                <w:b/>
                <w:szCs w:val="22"/>
              </w:rPr>
              <w:t>.de</w:t>
            </w:r>
            <w:r w:rsidR="00EA4E89">
              <w:rPr>
                <w:rFonts w:cs="Arial"/>
                <w:b/>
                <w:szCs w:val="22"/>
              </w:rPr>
              <w:t xml:space="preserve"> auf </w:t>
            </w:r>
            <w:r w:rsidR="001F2FC3">
              <w:rPr>
                <w:rFonts w:cs="Arial"/>
                <w:b/>
                <w:szCs w:val="22"/>
              </w:rPr>
              <w:t>lernsax</w:t>
            </w:r>
            <w:r w:rsidR="004737DD">
              <w:rPr>
                <w:rFonts w:cs="Arial"/>
                <w:b/>
                <w:szCs w:val="22"/>
              </w:rPr>
              <w:t>.de</w:t>
            </w:r>
          </w:p>
        </w:tc>
        <w:tc>
          <w:tcPr>
            <w:tcW w:w="1992" w:type="dxa"/>
            <w:tcBorders>
              <w:top w:val="single" w:sz="4" w:space="0" w:color="000000"/>
              <w:left w:val="single" w:sz="4" w:space="0" w:color="auto"/>
              <w:bottom w:val="single" w:sz="4" w:space="0" w:color="auto"/>
              <w:right w:val="single" w:sz="4" w:space="0" w:color="000000"/>
            </w:tcBorders>
          </w:tcPr>
          <w:p w14:paraId="20424162" w14:textId="77777777" w:rsidR="0073336F" w:rsidRPr="000F25CA" w:rsidRDefault="0073336F" w:rsidP="00593DA1">
            <w:pPr>
              <w:snapToGrid w:val="0"/>
              <w:spacing w:before="60" w:after="60"/>
              <w:jc w:val="right"/>
              <w:rPr>
                <w:rFonts w:cs="Arial"/>
                <w:szCs w:val="22"/>
              </w:rPr>
            </w:pPr>
            <w:r w:rsidRPr="000F25CA">
              <w:rPr>
                <w:rFonts w:cs="Arial"/>
                <w:szCs w:val="22"/>
              </w:rPr>
              <w:t>lfd. Nr.:</w:t>
            </w:r>
            <w:r w:rsidRPr="000F25CA">
              <w:rPr>
                <w:rFonts w:cs="Arial"/>
                <w:szCs w:val="22"/>
              </w:rPr>
              <w:br/>
            </w:r>
            <w:r w:rsidRPr="008D68A3">
              <w:rPr>
                <w:rFonts w:cs="Arial"/>
                <w:szCs w:val="22"/>
                <w:highlight w:val="yellow"/>
              </w:rPr>
              <w:t>x</w:t>
            </w:r>
          </w:p>
        </w:tc>
      </w:tr>
      <w:tr w:rsidR="0073336F" w:rsidRPr="000F25CA" w14:paraId="2517B6B9" w14:textId="77777777" w:rsidTr="0073336F">
        <w:tc>
          <w:tcPr>
            <w:tcW w:w="4350" w:type="dxa"/>
            <w:gridSpan w:val="2"/>
            <w:tcBorders>
              <w:left w:val="single" w:sz="4" w:space="0" w:color="auto"/>
              <w:bottom w:val="single" w:sz="4" w:space="0" w:color="auto"/>
              <w:right w:val="single" w:sz="4" w:space="0" w:color="auto"/>
            </w:tcBorders>
            <w:vAlign w:val="center"/>
          </w:tcPr>
          <w:p w14:paraId="416C144D" w14:textId="77777777" w:rsidR="0073336F" w:rsidRPr="000F25CA" w:rsidRDefault="0073336F" w:rsidP="00E17776">
            <w:pPr>
              <w:tabs>
                <w:tab w:val="left" w:pos="567"/>
              </w:tabs>
              <w:snapToGrid w:val="0"/>
              <w:spacing w:after="0"/>
              <w:rPr>
                <w:rFonts w:cs="Arial"/>
                <w:szCs w:val="22"/>
              </w:rPr>
            </w:pPr>
            <w:r w:rsidRPr="000F25CA">
              <w:rPr>
                <w:rFonts w:cs="Arial"/>
                <w:szCs w:val="22"/>
              </w:rPr>
              <w:t>Datum der Einführung</w:t>
            </w:r>
            <w:r w:rsidR="002A6469">
              <w:rPr>
                <w:rFonts w:cs="Arial"/>
                <w:szCs w:val="22"/>
              </w:rPr>
              <w:t xml:space="preserve"> der Verarbeitungstätigkeit</w:t>
            </w:r>
            <w:r w:rsidRPr="000F25CA">
              <w:rPr>
                <w:rFonts w:cs="Arial"/>
                <w:szCs w:val="22"/>
              </w:rPr>
              <w:t xml:space="preserve">: </w:t>
            </w:r>
            <w:r w:rsidRPr="008D68A3">
              <w:rPr>
                <w:rFonts w:cs="Arial"/>
                <w:szCs w:val="22"/>
                <w:highlight w:val="yellow"/>
              </w:rPr>
              <w:t>xx.xx.20xx</w:t>
            </w:r>
          </w:p>
        </w:tc>
        <w:tc>
          <w:tcPr>
            <w:tcW w:w="4595" w:type="dxa"/>
            <w:gridSpan w:val="2"/>
            <w:tcBorders>
              <w:left w:val="single" w:sz="4" w:space="0" w:color="auto"/>
              <w:bottom w:val="single" w:sz="4" w:space="0" w:color="auto"/>
              <w:right w:val="single" w:sz="4" w:space="0" w:color="auto"/>
            </w:tcBorders>
            <w:vAlign w:val="center"/>
          </w:tcPr>
          <w:p w14:paraId="6A539F6B" w14:textId="77777777" w:rsidR="0073336F" w:rsidRPr="000F25CA" w:rsidRDefault="00530621" w:rsidP="0073336F">
            <w:pPr>
              <w:tabs>
                <w:tab w:val="left" w:pos="567"/>
              </w:tabs>
              <w:snapToGrid w:val="0"/>
              <w:spacing w:after="0"/>
              <w:rPr>
                <w:rFonts w:cs="Arial"/>
                <w:szCs w:val="22"/>
              </w:rPr>
            </w:pPr>
            <w:r>
              <w:rPr>
                <w:rFonts w:cs="Arial"/>
                <w:szCs w:val="22"/>
              </w:rPr>
              <w:t>Version</w:t>
            </w:r>
            <w:r w:rsidR="002A6469">
              <w:rPr>
                <w:rFonts w:cs="Arial"/>
                <w:szCs w:val="22"/>
              </w:rPr>
              <w:t xml:space="preserve"> des Dokuments</w:t>
            </w:r>
            <w:r>
              <w:rPr>
                <w:rFonts w:cs="Arial"/>
                <w:szCs w:val="22"/>
              </w:rPr>
              <w:t xml:space="preserve">: </w:t>
            </w:r>
            <w:r w:rsidRPr="00530621">
              <w:rPr>
                <w:rFonts w:cs="Arial"/>
                <w:szCs w:val="22"/>
                <w:highlight w:val="yellow"/>
              </w:rPr>
              <w:t>1.0</w:t>
            </w:r>
            <w:r>
              <w:rPr>
                <w:rFonts w:cs="Arial"/>
                <w:szCs w:val="22"/>
              </w:rPr>
              <w:br/>
            </w:r>
            <w:r w:rsidR="0073336F" w:rsidRPr="000F25CA">
              <w:rPr>
                <w:rFonts w:cs="Arial"/>
                <w:szCs w:val="22"/>
              </w:rPr>
              <w:t xml:space="preserve">Datum der letzten Änderung: </w:t>
            </w:r>
            <w:r w:rsidR="0073336F" w:rsidRPr="008D68A3">
              <w:rPr>
                <w:rFonts w:cs="Arial"/>
                <w:szCs w:val="22"/>
                <w:highlight w:val="yellow"/>
              </w:rPr>
              <w:t>xx.xx.20xx</w:t>
            </w:r>
          </w:p>
        </w:tc>
      </w:tr>
      <w:tr w:rsidR="0073336F" w:rsidRPr="000F25CA" w14:paraId="12C6C630" w14:textId="77777777" w:rsidTr="00B40299">
        <w:tc>
          <w:tcPr>
            <w:tcW w:w="2708" w:type="dxa"/>
            <w:tcBorders>
              <w:top w:val="single" w:sz="4" w:space="0" w:color="auto"/>
              <w:left w:val="single" w:sz="4" w:space="0" w:color="auto"/>
            </w:tcBorders>
            <w:vAlign w:val="center"/>
          </w:tcPr>
          <w:p w14:paraId="19C98B6F" w14:textId="77777777" w:rsidR="0073336F" w:rsidRPr="000F25CA" w:rsidRDefault="0073336F" w:rsidP="00E17776">
            <w:pPr>
              <w:tabs>
                <w:tab w:val="left" w:pos="567"/>
              </w:tabs>
              <w:snapToGrid w:val="0"/>
              <w:spacing w:after="0"/>
              <w:rPr>
                <w:rFonts w:cs="Arial"/>
                <w:szCs w:val="22"/>
              </w:rPr>
            </w:pPr>
            <w:r w:rsidRPr="000F25CA">
              <w:rPr>
                <w:rFonts w:cs="Arial"/>
                <w:szCs w:val="22"/>
              </w:rPr>
              <w:t>Verantwortliche Fachabteilung</w:t>
            </w:r>
          </w:p>
        </w:tc>
        <w:tc>
          <w:tcPr>
            <w:tcW w:w="6237" w:type="dxa"/>
            <w:gridSpan w:val="3"/>
            <w:tcBorders>
              <w:top w:val="single" w:sz="4" w:space="0" w:color="auto"/>
              <w:right w:val="single" w:sz="4" w:space="0" w:color="auto"/>
            </w:tcBorders>
            <w:vAlign w:val="center"/>
          </w:tcPr>
          <w:p w14:paraId="63F6EBF3" w14:textId="77777777" w:rsidR="0073336F" w:rsidRPr="00EA4E89" w:rsidRDefault="00EA4E89" w:rsidP="00E17776">
            <w:pPr>
              <w:tabs>
                <w:tab w:val="left" w:pos="567"/>
              </w:tabs>
              <w:snapToGrid w:val="0"/>
              <w:spacing w:after="0"/>
              <w:rPr>
                <w:rFonts w:cs="Arial"/>
                <w:szCs w:val="22"/>
                <w:highlight w:val="yellow"/>
              </w:rPr>
            </w:pPr>
            <w:r w:rsidRPr="00EA4E89">
              <w:rPr>
                <w:rFonts w:cs="Arial"/>
                <w:szCs w:val="22"/>
                <w:highlight w:val="yellow"/>
              </w:rPr>
              <w:t>Bitte ausfüllen</w:t>
            </w:r>
          </w:p>
        </w:tc>
      </w:tr>
      <w:tr w:rsidR="0073336F" w:rsidRPr="000F25CA" w14:paraId="44BA7A28" w14:textId="77777777" w:rsidTr="00B40299">
        <w:tc>
          <w:tcPr>
            <w:tcW w:w="2708" w:type="dxa"/>
            <w:tcBorders>
              <w:left w:val="single" w:sz="4" w:space="0" w:color="auto"/>
            </w:tcBorders>
            <w:vAlign w:val="center"/>
          </w:tcPr>
          <w:p w14:paraId="6EADCB0B" w14:textId="77777777" w:rsidR="0073336F" w:rsidRPr="000F25CA" w:rsidRDefault="0073336F" w:rsidP="00E17776">
            <w:pPr>
              <w:tabs>
                <w:tab w:val="left" w:pos="567"/>
              </w:tabs>
              <w:snapToGrid w:val="0"/>
              <w:spacing w:after="0"/>
              <w:rPr>
                <w:rFonts w:cs="Arial"/>
                <w:szCs w:val="22"/>
              </w:rPr>
            </w:pPr>
            <w:r w:rsidRPr="000F25CA">
              <w:rPr>
                <w:rFonts w:cs="Arial"/>
                <w:szCs w:val="22"/>
              </w:rPr>
              <w:t>Ansprechpartner</w:t>
            </w:r>
          </w:p>
        </w:tc>
        <w:tc>
          <w:tcPr>
            <w:tcW w:w="6237" w:type="dxa"/>
            <w:gridSpan w:val="3"/>
            <w:tcBorders>
              <w:right w:val="single" w:sz="4" w:space="0" w:color="auto"/>
            </w:tcBorders>
            <w:vAlign w:val="center"/>
          </w:tcPr>
          <w:p w14:paraId="1C535A43" w14:textId="77777777" w:rsidR="0073336F" w:rsidRPr="000F25CA" w:rsidRDefault="0073336F" w:rsidP="00E17776">
            <w:pPr>
              <w:tabs>
                <w:tab w:val="left" w:pos="567"/>
              </w:tabs>
              <w:snapToGrid w:val="0"/>
              <w:spacing w:after="0"/>
              <w:rPr>
                <w:rFonts w:cs="Arial"/>
                <w:szCs w:val="22"/>
              </w:rPr>
            </w:pPr>
          </w:p>
        </w:tc>
      </w:tr>
      <w:tr w:rsidR="0073336F" w:rsidRPr="000F25CA" w14:paraId="1192EEAB" w14:textId="77777777" w:rsidTr="00B40299">
        <w:tc>
          <w:tcPr>
            <w:tcW w:w="2708" w:type="dxa"/>
            <w:tcBorders>
              <w:left w:val="single" w:sz="4" w:space="0" w:color="auto"/>
            </w:tcBorders>
            <w:vAlign w:val="center"/>
          </w:tcPr>
          <w:p w14:paraId="40ED24C0" w14:textId="77777777" w:rsidR="0073336F" w:rsidRPr="000F25CA" w:rsidRDefault="0073336F" w:rsidP="00E17776">
            <w:pPr>
              <w:tabs>
                <w:tab w:val="left" w:pos="567"/>
              </w:tabs>
              <w:snapToGrid w:val="0"/>
              <w:spacing w:after="0"/>
              <w:rPr>
                <w:rFonts w:cs="Arial"/>
                <w:szCs w:val="22"/>
              </w:rPr>
            </w:pPr>
            <w:r w:rsidRPr="000F25CA">
              <w:rPr>
                <w:rFonts w:cs="Arial"/>
                <w:szCs w:val="22"/>
              </w:rPr>
              <w:t>Telefon</w:t>
            </w:r>
          </w:p>
        </w:tc>
        <w:tc>
          <w:tcPr>
            <w:tcW w:w="6237" w:type="dxa"/>
            <w:gridSpan w:val="3"/>
            <w:tcBorders>
              <w:right w:val="single" w:sz="4" w:space="0" w:color="auto"/>
            </w:tcBorders>
            <w:vAlign w:val="center"/>
          </w:tcPr>
          <w:p w14:paraId="64A7B9E2" w14:textId="77777777" w:rsidR="0073336F" w:rsidRPr="000F25CA" w:rsidRDefault="0073336F" w:rsidP="00E17776">
            <w:pPr>
              <w:tabs>
                <w:tab w:val="left" w:pos="567"/>
              </w:tabs>
              <w:snapToGrid w:val="0"/>
              <w:spacing w:after="0"/>
              <w:rPr>
                <w:rFonts w:cs="Arial"/>
                <w:szCs w:val="22"/>
              </w:rPr>
            </w:pPr>
          </w:p>
        </w:tc>
      </w:tr>
      <w:tr w:rsidR="0073336F" w:rsidRPr="000F25CA" w14:paraId="5DB00FF0" w14:textId="77777777" w:rsidTr="00B40299">
        <w:tc>
          <w:tcPr>
            <w:tcW w:w="2708" w:type="dxa"/>
            <w:tcBorders>
              <w:left w:val="single" w:sz="4" w:space="0" w:color="auto"/>
              <w:bottom w:val="single" w:sz="4" w:space="0" w:color="auto"/>
            </w:tcBorders>
            <w:vAlign w:val="center"/>
          </w:tcPr>
          <w:p w14:paraId="4CDAC83F" w14:textId="77777777" w:rsidR="0073336F" w:rsidRPr="000F25CA" w:rsidRDefault="0073336F" w:rsidP="00E17776">
            <w:pPr>
              <w:tabs>
                <w:tab w:val="left" w:pos="567"/>
              </w:tabs>
              <w:snapToGrid w:val="0"/>
              <w:spacing w:after="0"/>
              <w:rPr>
                <w:rFonts w:cs="Arial"/>
                <w:szCs w:val="22"/>
              </w:rPr>
            </w:pPr>
            <w:r w:rsidRPr="000F25CA">
              <w:rPr>
                <w:rFonts w:cs="Arial"/>
                <w:szCs w:val="22"/>
              </w:rPr>
              <w:t>E-Mail-Adresse</w:t>
            </w:r>
            <w:r w:rsidRPr="000F25CA">
              <w:rPr>
                <w:rFonts w:cs="Arial"/>
                <w:szCs w:val="22"/>
              </w:rPr>
              <w:br/>
              <w:t xml:space="preserve">(Art. 30 Abs.1 S. 2 </w:t>
            </w:r>
            <w:proofErr w:type="spellStart"/>
            <w:r w:rsidRPr="000F25CA">
              <w:rPr>
                <w:rFonts w:cs="Arial"/>
                <w:szCs w:val="22"/>
              </w:rPr>
              <w:t>lit</w:t>
            </w:r>
            <w:proofErr w:type="spellEnd"/>
            <w:r w:rsidRPr="000F25CA">
              <w:rPr>
                <w:rFonts w:cs="Arial"/>
                <w:szCs w:val="22"/>
              </w:rPr>
              <w:t xml:space="preserve"> a)</w:t>
            </w:r>
          </w:p>
          <w:p w14:paraId="00410696" w14:textId="77777777" w:rsidR="00B40299" w:rsidRPr="000F25CA" w:rsidRDefault="00B40299" w:rsidP="00E17776">
            <w:pPr>
              <w:tabs>
                <w:tab w:val="left" w:pos="567"/>
              </w:tabs>
              <w:snapToGrid w:val="0"/>
              <w:spacing w:after="0"/>
              <w:rPr>
                <w:rFonts w:cs="Arial"/>
                <w:szCs w:val="22"/>
              </w:rPr>
            </w:pPr>
          </w:p>
        </w:tc>
        <w:tc>
          <w:tcPr>
            <w:tcW w:w="6237" w:type="dxa"/>
            <w:gridSpan w:val="3"/>
            <w:tcBorders>
              <w:bottom w:val="single" w:sz="4" w:space="0" w:color="auto"/>
              <w:right w:val="single" w:sz="4" w:space="0" w:color="auto"/>
            </w:tcBorders>
            <w:vAlign w:val="center"/>
          </w:tcPr>
          <w:p w14:paraId="59A658F8" w14:textId="77777777" w:rsidR="0073336F" w:rsidRPr="000F25CA" w:rsidRDefault="0073336F" w:rsidP="00E17776">
            <w:pPr>
              <w:tabs>
                <w:tab w:val="left" w:pos="567"/>
              </w:tabs>
              <w:snapToGrid w:val="0"/>
              <w:spacing w:after="0"/>
              <w:rPr>
                <w:rFonts w:cs="Arial"/>
                <w:szCs w:val="22"/>
              </w:rPr>
            </w:pPr>
          </w:p>
        </w:tc>
      </w:tr>
      <w:tr w:rsidR="0073336F" w:rsidRPr="000F25CA" w14:paraId="3D09E401" w14:textId="77777777" w:rsidTr="00B311C2">
        <w:tc>
          <w:tcPr>
            <w:tcW w:w="2708" w:type="dxa"/>
            <w:tcBorders>
              <w:top w:val="single" w:sz="4" w:space="0" w:color="auto"/>
              <w:left w:val="single" w:sz="4" w:space="0" w:color="auto"/>
              <w:bottom w:val="single" w:sz="4" w:space="0" w:color="auto"/>
              <w:right w:val="single" w:sz="4" w:space="0" w:color="auto"/>
            </w:tcBorders>
          </w:tcPr>
          <w:p w14:paraId="46605D5A" w14:textId="77777777" w:rsidR="0073336F" w:rsidRPr="000F25CA" w:rsidRDefault="00B40299" w:rsidP="00B311C2">
            <w:pPr>
              <w:tabs>
                <w:tab w:val="left" w:pos="567"/>
              </w:tabs>
              <w:snapToGrid w:val="0"/>
              <w:spacing w:after="0"/>
              <w:rPr>
                <w:rFonts w:cs="Arial"/>
                <w:szCs w:val="22"/>
              </w:rPr>
            </w:pPr>
            <w:r w:rsidRPr="000F25CA">
              <w:rPr>
                <w:rFonts w:cs="Arial"/>
                <w:szCs w:val="22"/>
              </w:rPr>
              <w:t>Zwecke der Verarbeitung</w:t>
            </w:r>
            <w:r w:rsidRPr="000F25CA">
              <w:rPr>
                <w:rFonts w:cs="Arial"/>
                <w:szCs w:val="22"/>
              </w:rPr>
              <w:br/>
              <w:t xml:space="preserve">(Art. 30 Abs. 1 S. 2 </w:t>
            </w:r>
            <w:proofErr w:type="spellStart"/>
            <w:r w:rsidRPr="000F25CA">
              <w:rPr>
                <w:rFonts w:cs="Arial"/>
                <w:szCs w:val="22"/>
              </w:rPr>
              <w:t>lit</w:t>
            </w:r>
            <w:proofErr w:type="spellEnd"/>
            <w:r w:rsidRPr="000F25CA">
              <w:rPr>
                <w:rFonts w:cs="Arial"/>
                <w:szCs w:val="22"/>
              </w:rPr>
              <w:t xml:space="preserve"> b)</w:t>
            </w:r>
          </w:p>
          <w:p w14:paraId="79EA2680" w14:textId="77777777" w:rsidR="00B40299" w:rsidRPr="000F25CA" w:rsidRDefault="00B40299" w:rsidP="00B311C2">
            <w:pPr>
              <w:tabs>
                <w:tab w:val="left" w:pos="567"/>
              </w:tabs>
              <w:snapToGrid w:val="0"/>
              <w:spacing w:after="0"/>
              <w:rPr>
                <w:rFonts w:cs="Arial"/>
                <w:szCs w:val="22"/>
              </w:rPr>
            </w:pPr>
          </w:p>
          <w:p w14:paraId="26D3F06A" w14:textId="77777777" w:rsidR="00B40299" w:rsidRPr="000F25CA" w:rsidRDefault="00B40299" w:rsidP="00B311C2">
            <w:pPr>
              <w:tabs>
                <w:tab w:val="left" w:pos="567"/>
              </w:tabs>
              <w:snapToGrid w:val="0"/>
              <w:spacing w:after="0"/>
              <w:rPr>
                <w:rFonts w:cs="Arial"/>
                <w:szCs w:val="22"/>
              </w:rPr>
            </w:pPr>
          </w:p>
        </w:tc>
        <w:tc>
          <w:tcPr>
            <w:tcW w:w="6237" w:type="dxa"/>
            <w:gridSpan w:val="3"/>
            <w:tcBorders>
              <w:top w:val="single" w:sz="4" w:space="0" w:color="auto"/>
              <w:left w:val="single" w:sz="4" w:space="0" w:color="auto"/>
              <w:bottom w:val="single" w:sz="4" w:space="0" w:color="auto"/>
              <w:right w:val="single" w:sz="4" w:space="0" w:color="auto"/>
            </w:tcBorders>
          </w:tcPr>
          <w:p w14:paraId="2BBAEC59" w14:textId="0D7BEB40" w:rsidR="0073336F" w:rsidRPr="000F25CA" w:rsidRDefault="00EA4E89" w:rsidP="00B40299">
            <w:pPr>
              <w:tabs>
                <w:tab w:val="left" w:pos="567"/>
              </w:tabs>
              <w:snapToGrid w:val="0"/>
              <w:spacing w:after="0"/>
              <w:rPr>
                <w:rFonts w:cs="Arial"/>
                <w:szCs w:val="22"/>
              </w:rPr>
            </w:pPr>
            <w:r>
              <w:rPr>
                <w:rFonts w:cs="Arial"/>
                <w:szCs w:val="22"/>
              </w:rPr>
              <w:t xml:space="preserve">Nutzung </w:t>
            </w:r>
            <w:r w:rsidR="004737DD">
              <w:rPr>
                <w:rFonts w:cs="Arial"/>
                <w:szCs w:val="22"/>
              </w:rPr>
              <w:t xml:space="preserve">des Mandanten </w:t>
            </w:r>
            <w:r w:rsidR="004737DD">
              <w:rPr>
                <w:rFonts w:cs="Arial"/>
                <w:szCs w:val="22"/>
                <w:highlight w:val="yellow"/>
              </w:rPr>
              <w:t>kuerzel</w:t>
            </w:r>
            <w:r w:rsidR="004737DD" w:rsidRPr="00C224C3">
              <w:rPr>
                <w:rFonts w:cs="Arial"/>
                <w:szCs w:val="22"/>
              </w:rPr>
              <w:t>.</w:t>
            </w:r>
            <w:r w:rsidR="001F2FC3">
              <w:rPr>
                <w:rFonts w:cs="Arial"/>
                <w:szCs w:val="22"/>
              </w:rPr>
              <w:t>lernsax</w:t>
            </w:r>
            <w:r w:rsidR="004737DD" w:rsidRPr="00C224C3">
              <w:rPr>
                <w:rFonts w:cs="Arial"/>
                <w:szCs w:val="22"/>
              </w:rPr>
              <w:t>.de</w:t>
            </w:r>
            <w:r>
              <w:rPr>
                <w:rFonts w:cs="Arial"/>
                <w:szCs w:val="22"/>
              </w:rPr>
              <w:t xml:space="preserve"> </w:t>
            </w:r>
            <w:r w:rsidR="004737DD">
              <w:rPr>
                <w:rFonts w:cs="Arial"/>
                <w:szCs w:val="22"/>
              </w:rPr>
              <w:t xml:space="preserve">auf der Mandantenplattform </w:t>
            </w:r>
            <w:r w:rsidR="001F2FC3">
              <w:rPr>
                <w:rFonts w:cs="Arial"/>
                <w:szCs w:val="22"/>
              </w:rPr>
              <w:t>lernsax</w:t>
            </w:r>
            <w:r w:rsidR="004737DD">
              <w:rPr>
                <w:rFonts w:cs="Arial"/>
                <w:szCs w:val="22"/>
              </w:rPr>
              <w:t xml:space="preserve">.de </w:t>
            </w:r>
            <w:r>
              <w:rPr>
                <w:rFonts w:cs="Arial"/>
                <w:szCs w:val="22"/>
              </w:rPr>
              <w:t xml:space="preserve">als Lern- und Organisationsplattform </w:t>
            </w:r>
            <w:r w:rsidR="004737DD">
              <w:rPr>
                <w:rFonts w:cs="Arial"/>
                <w:szCs w:val="22"/>
              </w:rPr>
              <w:t>der Schule</w:t>
            </w:r>
          </w:p>
        </w:tc>
      </w:tr>
      <w:tr w:rsidR="0073336F" w:rsidRPr="000F25CA" w14:paraId="5C781F66" w14:textId="77777777" w:rsidTr="00B311C2">
        <w:tc>
          <w:tcPr>
            <w:tcW w:w="2708" w:type="dxa"/>
            <w:tcBorders>
              <w:left w:val="single" w:sz="4" w:space="0" w:color="auto"/>
              <w:bottom w:val="single" w:sz="4" w:space="0" w:color="auto"/>
              <w:right w:val="single" w:sz="4" w:space="0" w:color="auto"/>
            </w:tcBorders>
          </w:tcPr>
          <w:p w14:paraId="3F7CD3C1" w14:textId="77777777" w:rsidR="0073336F" w:rsidRPr="000F25CA" w:rsidRDefault="00B40299" w:rsidP="00B311C2">
            <w:pPr>
              <w:tabs>
                <w:tab w:val="left" w:pos="567"/>
              </w:tabs>
              <w:snapToGrid w:val="0"/>
              <w:spacing w:after="0"/>
              <w:rPr>
                <w:rFonts w:cs="Arial"/>
                <w:szCs w:val="22"/>
              </w:rPr>
            </w:pPr>
            <w:r w:rsidRPr="000F25CA">
              <w:rPr>
                <w:rFonts w:cs="Arial"/>
                <w:szCs w:val="22"/>
              </w:rPr>
              <w:t>Name des eingesetzten Verfahrens</w:t>
            </w:r>
          </w:p>
          <w:p w14:paraId="32D46157" w14:textId="77777777" w:rsidR="00B40299" w:rsidRPr="000F25CA" w:rsidRDefault="00B40299" w:rsidP="00B311C2">
            <w:pPr>
              <w:tabs>
                <w:tab w:val="left" w:pos="567"/>
              </w:tabs>
              <w:snapToGrid w:val="0"/>
              <w:spacing w:after="0"/>
              <w:rPr>
                <w:rFonts w:cs="Arial"/>
                <w:szCs w:val="22"/>
              </w:rPr>
            </w:pPr>
          </w:p>
        </w:tc>
        <w:tc>
          <w:tcPr>
            <w:tcW w:w="6237" w:type="dxa"/>
            <w:gridSpan w:val="3"/>
            <w:tcBorders>
              <w:left w:val="single" w:sz="4" w:space="0" w:color="auto"/>
              <w:bottom w:val="single" w:sz="4" w:space="0" w:color="auto"/>
              <w:right w:val="single" w:sz="4" w:space="0" w:color="auto"/>
            </w:tcBorders>
          </w:tcPr>
          <w:p w14:paraId="18A7125C" w14:textId="56444C0C" w:rsidR="00AF35CB" w:rsidRPr="000F25CA" w:rsidRDefault="004737DD" w:rsidP="00B40299">
            <w:pPr>
              <w:tabs>
                <w:tab w:val="left" w:pos="567"/>
              </w:tabs>
              <w:snapToGrid w:val="0"/>
              <w:spacing w:after="0"/>
              <w:rPr>
                <w:rFonts w:cs="Arial"/>
                <w:szCs w:val="22"/>
              </w:rPr>
            </w:pPr>
            <w:r>
              <w:rPr>
                <w:rFonts w:cs="Arial"/>
                <w:b/>
                <w:szCs w:val="22"/>
              </w:rPr>
              <w:t xml:space="preserve">Lernplattform: Mandant </w:t>
            </w:r>
            <w:r>
              <w:rPr>
                <w:rFonts w:cs="Arial"/>
                <w:b/>
                <w:szCs w:val="22"/>
                <w:highlight w:val="yellow"/>
              </w:rPr>
              <w:t>kuerzel</w:t>
            </w:r>
            <w:r w:rsidRPr="00C224C3">
              <w:rPr>
                <w:rFonts w:cs="Arial"/>
                <w:b/>
                <w:szCs w:val="22"/>
              </w:rPr>
              <w:t>.</w:t>
            </w:r>
            <w:r w:rsidR="001F2FC3">
              <w:rPr>
                <w:rFonts w:cs="Arial"/>
                <w:b/>
                <w:szCs w:val="22"/>
              </w:rPr>
              <w:t>lernsax</w:t>
            </w:r>
            <w:r w:rsidRPr="00C224C3">
              <w:rPr>
                <w:rFonts w:cs="Arial"/>
                <w:b/>
                <w:szCs w:val="22"/>
              </w:rPr>
              <w:t>.de</w:t>
            </w:r>
            <w:r>
              <w:rPr>
                <w:rFonts w:cs="Arial"/>
                <w:b/>
                <w:szCs w:val="22"/>
              </w:rPr>
              <w:t xml:space="preserve"> auf </w:t>
            </w:r>
            <w:r w:rsidR="001F2FC3">
              <w:rPr>
                <w:rFonts w:cs="Arial"/>
                <w:b/>
                <w:szCs w:val="22"/>
              </w:rPr>
              <w:t>lernsax</w:t>
            </w:r>
            <w:r>
              <w:rPr>
                <w:rFonts w:cs="Arial"/>
                <w:b/>
                <w:szCs w:val="22"/>
              </w:rPr>
              <w:t>.de</w:t>
            </w:r>
          </w:p>
        </w:tc>
      </w:tr>
      <w:tr w:rsidR="00AF35CB" w:rsidRPr="000F25CA" w14:paraId="17F58066" w14:textId="77777777" w:rsidTr="00B311C2">
        <w:tc>
          <w:tcPr>
            <w:tcW w:w="2708" w:type="dxa"/>
            <w:tcBorders>
              <w:left w:val="single" w:sz="4" w:space="0" w:color="auto"/>
              <w:bottom w:val="single" w:sz="4" w:space="0" w:color="auto"/>
              <w:right w:val="single" w:sz="4" w:space="0" w:color="auto"/>
            </w:tcBorders>
          </w:tcPr>
          <w:p w14:paraId="07596CF1" w14:textId="77777777" w:rsidR="00AF35CB" w:rsidRPr="000F25CA" w:rsidRDefault="00AF35CB" w:rsidP="00B311C2">
            <w:pPr>
              <w:tabs>
                <w:tab w:val="left" w:pos="567"/>
              </w:tabs>
              <w:snapToGrid w:val="0"/>
              <w:spacing w:after="0"/>
              <w:rPr>
                <w:rFonts w:cs="Arial"/>
                <w:szCs w:val="22"/>
              </w:rPr>
            </w:pPr>
            <w:r>
              <w:rPr>
                <w:rFonts w:cs="Arial"/>
                <w:szCs w:val="22"/>
              </w:rPr>
              <w:t>Beschreibung des Verfahrens</w:t>
            </w:r>
          </w:p>
        </w:tc>
        <w:tc>
          <w:tcPr>
            <w:tcW w:w="6237" w:type="dxa"/>
            <w:gridSpan w:val="3"/>
            <w:tcBorders>
              <w:left w:val="single" w:sz="4" w:space="0" w:color="auto"/>
              <w:bottom w:val="single" w:sz="4" w:space="0" w:color="auto"/>
              <w:right w:val="single" w:sz="4" w:space="0" w:color="auto"/>
            </w:tcBorders>
          </w:tcPr>
          <w:p w14:paraId="0CB507B6" w14:textId="35D12FBE" w:rsidR="00330E45" w:rsidRPr="00191398" w:rsidRDefault="00D3320A" w:rsidP="00895A0A">
            <w:pPr>
              <w:tabs>
                <w:tab w:val="left" w:pos="567"/>
              </w:tabs>
              <w:snapToGrid w:val="0"/>
              <w:spacing w:after="0"/>
              <w:rPr>
                <w:rFonts w:cs="Arial"/>
                <w:szCs w:val="22"/>
              </w:rPr>
            </w:pPr>
            <w:r>
              <w:rPr>
                <w:rFonts w:cs="Arial"/>
                <w:szCs w:val="22"/>
              </w:rPr>
              <w:t xml:space="preserve">Siehe </w:t>
            </w:r>
            <w:r w:rsidR="00191398">
              <w:rPr>
                <w:rFonts w:cs="Arial"/>
                <w:szCs w:val="22"/>
              </w:rPr>
              <w:t xml:space="preserve">aktuelle Version des </w:t>
            </w:r>
            <w:r>
              <w:rPr>
                <w:rFonts w:cs="Arial"/>
                <w:szCs w:val="22"/>
              </w:rPr>
              <w:t>Dokument</w:t>
            </w:r>
            <w:r w:rsidR="00191398">
              <w:rPr>
                <w:rFonts w:cs="Arial"/>
                <w:szCs w:val="22"/>
              </w:rPr>
              <w:t>s</w:t>
            </w:r>
            <w:r>
              <w:rPr>
                <w:rFonts w:cs="Arial"/>
                <w:szCs w:val="22"/>
              </w:rPr>
              <w:t xml:space="preserve"> „</w:t>
            </w:r>
            <w:r w:rsidRPr="00D3320A">
              <w:rPr>
                <w:rFonts w:cs="Arial"/>
                <w:szCs w:val="22"/>
              </w:rPr>
              <w:t>Beschreibung des Verfahrens „</w:t>
            </w:r>
            <w:r w:rsidR="004737DD">
              <w:rPr>
                <w:rFonts w:cs="Arial"/>
                <w:szCs w:val="22"/>
              </w:rPr>
              <w:t xml:space="preserve">Lernplattform: </w:t>
            </w:r>
            <w:r w:rsidR="004737DD" w:rsidRPr="00C224C3">
              <w:rPr>
                <w:rFonts w:cs="Arial"/>
                <w:szCs w:val="22"/>
              </w:rPr>
              <w:t xml:space="preserve">Mandant </w:t>
            </w:r>
            <w:r w:rsidR="004737DD" w:rsidRPr="00C224C3">
              <w:rPr>
                <w:rFonts w:cs="Arial"/>
                <w:szCs w:val="22"/>
                <w:highlight w:val="yellow"/>
              </w:rPr>
              <w:t>kuerzel</w:t>
            </w:r>
            <w:r w:rsidR="004737DD" w:rsidRPr="00C224C3">
              <w:rPr>
                <w:rFonts w:cs="Arial"/>
                <w:szCs w:val="22"/>
              </w:rPr>
              <w:t>.</w:t>
            </w:r>
            <w:r w:rsidR="001F2FC3">
              <w:rPr>
                <w:rFonts w:cs="Arial"/>
                <w:szCs w:val="22"/>
              </w:rPr>
              <w:t>lernsax</w:t>
            </w:r>
            <w:r w:rsidR="004737DD" w:rsidRPr="00C224C3">
              <w:rPr>
                <w:rFonts w:cs="Arial"/>
                <w:szCs w:val="22"/>
              </w:rPr>
              <w:t xml:space="preserve">.de auf </w:t>
            </w:r>
            <w:r w:rsidR="001F2FC3">
              <w:rPr>
                <w:rFonts w:cs="Arial"/>
                <w:szCs w:val="22"/>
              </w:rPr>
              <w:t>lernsax</w:t>
            </w:r>
            <w:r w:rsidR="004737DD" w:rsidRPr="00C224C3">
              <w:rPr>
                <w:rFonts w:cs="Arial"/>
                <w:szCs w:val="22"/>
              </w:rPr>
              <w:t>.de</w:t>
            </w:r>
            <w:r w:rsidRPr="00D3320A">
              <w:rPr>
                <w:rFonts w:cs="Arial"/>
                <w:szCs w:val="22"/>
              </w:rPr>
              <w:t>“</w:t>
            </w:r>
            <w:r>
              <w:rPr>
                <w:rFonts w:cs="Arial"/>
                <w:szCs w:val="22"/>
              </w:rPr>
              <w:t xml:space="preserve"> (Anlage 1).</w:t>
            </w:r>
            <w:r w:rsidR="00191398">
              <w:rPr>
                <w:rFonts w:cs="Arial"/>
                <w:szCs w:val="22"/>
              </w:rPr>
              <w:br/>
            </w:r>
          </w:p>
        </w:tc>
      </w:tr>
      <w:tr w:rsidR="0073336F" w:rsidRPr="000F25CA" w14:paraId="0E250DFC" w14:textId="77777777" w:rsidTr="000F25CA">
        <w:tc>
          <w:tcPr>
            <w:tcW w:w="2708" w:type="dxa"/>
            <w:tcBorders>
              <w:left w:val="single" w:sz="4" w:space="0" w:color="auto"/>
              <w:bottom w:val="single" w:sz="4" w:space="0" w:color="auto"/>
              <w:right w:val="single" w:sz="4" w:space="0" w:color="auto"/>
            </w:tcBorders>
          </w:tcPr>
          <w:p w14:paraId="404B9422" w14:textId="77777777" w:rsidR="00B40299" w:rsidRPr="000F25CA" w:rsidRDefault="00B40299" w:rsidP="00B311C2">
            <w:pPr>
              <w:tabs>
                <w:tab w:val="left" w:pos="567"/>
              </w:tabs>
              <w:snapToGrid w:val="0"/>
              <w:spacing w:after="0"/>
              <w:rPr>
                <w:rFonts w:cs="Arial"/>
                <w:szCs w:val="22"/>
              </w:rPr>
            </w:pPr>
            <w:r w:rsidRPr="000F25CA">
              <w:rPr>
                <w:rFonts w:cs="Arial"/>
                <w:szCs w:val="22"/>
              </w:rPr>
              <w:t xml:space="preserve">Beschreibung der Kategorien betroffener Personen </w:t>
            </w:r>
          </w:p>
          <w:p w14:paraId="2E7EB658" w14:textId="77777777" w:rsidR="0073336F" w:rsidRPr="000F25CA" w:rsidRDefault="00B40299" w:rsidP="00B311C2">
            <w:pPr>
              <w:tabs>
                <w:tab w:val="left" w:pos="567"/>
              </w:tabs>
              <w:snapToGrid w:val="0"/>
              <w:spacing w:after="0"/>
              <w:rPr>
                <w:rFonts w:cs="Arial"/>
                <w:szCs w:val="22"/>
              </w:rPr>
            </w:pPr>
            <w:r w:rsidRPr="000F25CA">
              <w:rPr>
                <w:rFonts w:cs="Arial"/>
                <w:szCs w:val="22"/>
              </w:rPr>
              <w:t xml:space="preserve">(Art. 30 Abs. 1 S. 2 </w:t>
            </w:r>
            <w:proofErr w:type="spellStart"/>
            <w:r w:rsidRPr="000F25CA">
              <w:rPr>
                <w:rFonts w:cs="Arial"/>
                <w:szCs w:val="22"/>
              </w:rPr>
              <w:t>lit</w:t>
            </w:r>
            <w:proofErr w:type="spellEnd"/>
            <w:r w:rsidRPr="000F25CA">
              <w:rPr>
                <w:rFonts w:cs="Arial"/>
                <w:szCs w:val="22"/>
              </w:rPr>
              <w:t>. c)</w:t>
            </w:r>
          </w:p>
          <w:p w14:paraId="4E260737" w14:textId="77777777" w:rsidR="00B40299" w:rsidRPr="000F25CA" w:rsidRDefault="00B40299" w:rsidP="00B311C2">
            <w:pPr>
              <w:tabs>
                <w:tab w:val="left" w:pos="567"/>
              </w:tabs>
              <w:snapToGrid w:val="0"/>
              <w:spacing w:after="0"/>
              <w:rPr>
                <w:rFonts w:cs="Arial"/>
                <w:szCs w:val="22"/>
              </w:rPr>
            </w:pPr>
          </w:p>
          <w:p w14:paraId="23EF9A21" w14:textId="77777777" w:rsidR="00B40299" w:rsidRPr="000F25CA" w:rsidRDefault="00B40299" w:rsidP="00B311C2">
            <w:pPr>
              <w:tabs>
                <w:tab w:val="left" w:pos="567"/>
              </w:tabs>
              <w:snapToGrid w:val="0"/>
              <w:spacing w:after="0"/>
              <w:rPr>
                <w:rFonts w:cs="Arial"/>
                <w:szCs w:val="22"/>
              </w:rPr>
            </w:pPr>
          </w:p>
          <w:p w14:paraId="39F8B2F7" w14:textId="77777777" w:rsidR="00B40299" w:rsidRPr="000F25CA" w:rsidRDefault="00B40299" w:rsidP="00B311C2">
            <w:pPr>
              <w:tabs>
                <w:tab w:val="left" w:pos="567"/>
              </w:tabs>
              <w:snapToGrid w:val="0"/>
              <w:spacing w:after="0"/>
              <w:rPr>
                <w:rFonts w:cs="Arial"/>
                <w:szCs w:val="22"/>
              </w:rPr>
            </w:pPr>
          </w:p>
        </w:tc>
        <w:tc>
          <w:tcPr>
            <w:tcW w:w="6237" w:type="dxa"/>
            <w:gridSpan w:val="3"/>
            <w:tcBorders>
              <w:left w:val="single" w:sz="4" w:space="0" w:color="auto"/>
              <w:bottom w:val="single" w:sz="4" w:space="0" w:color="auto"/>
              <w:right w:val="single" w:sz="4" w:space="0" w:color="auto"/>
            </w:tcBorders>
          </w:tcPr>
          <w:p w14:paraId="14F67271" w14:textId="77777777" w:rsidR="0073336F" w:rsidRPr="000F25CA" w:rsidRDefault="006249F6" w:rsidP="00B40299">
            <w:pPr>
              <w:tabs>
                <w:tab w:val="left" w:pos="567"/>
              </w:tabs>
              <w:snapToGrid w:val="0"/>
              <w:spacing w:after="0"/>
              <w:rPr>
                <w:rFonts w:cs="Arial"/>
                <w:szCs w:val="22"/>
              </w:rPr>
            </w:pPr>
            <w:sdt>
              <w:sdtPr>
                <w:rPr>
                  <w:rFonts w:cs="Arial"/>
                  <w:szCs w:val="22"/>
                </w:rPr>
                <w:alias w:val="Beschäftigte"/>
                <w:id w:val="-1753344472"/>
                <w15:appearance w15:val="hidden"/>
                <w14:checkbox>
                  <w14:checked w14:val="1"/>
                  <w14:checkedState w14:val="2612" w14:font="MS Gothic"/>
                  <w14:uncheckedState w14:val="2610" w14:font="MS Gothic"/>
                </w14:checkbox>
              </w:sdtPr>
              <w:sdtEndPr/>
              <w:sdtContent>
                <w:r w:rsidR="00FF04C5">
                  <w:rPr>
                    <w:rFonts w:ascii="MS Gothic" w:eastAsia="MS Gothic" w:hAnsi="MS Gothic" w:cs="Arial" w:hint="eastAsia"/>
                    <w:szCs w:val="22"/>
                  </w:rPr>
                  <w:t>☒</w:t>
                </w:r>
              </w:sdtContent>
            </w:sdt>
            <w:r w:rsidR="00741671" w:rsidRPr="000F25CA">
              <w:rPr>
                <w:rFonts w:cs="Arial"/>
                <w:szCs w:val="22"/>
              </w:rPr>
              <w:t xml:space="preserve"> </w:t>
            </w:r>
            <w:r w:rsidR="00FF04C5">
              <w:rPr>
                <w:rFonts w:cs="Arial"/>
                <w:szCs w:val="22"/>
              </w:rPr>
              <w:t>Schul-Administratoren</w:t>
            </w:r>
          </w:p>
          <w:p w14:paraId="4D91222E" w14:textId="77777777" w:rsidR="00741671" w:rsidRPr="000F25CA" w:rsidRDefault="006249F6" w:rsidP="00741671">
            <w:pPr>
              <w:tabs>
                <w:tab w:val="left" w:pos="567"/>
              </w:tabs>
              <w:snapToGrid w:val="0"/>
              <w:spacing w:after="0"/>
              <w:rPr>
                <w:rFonts w:cs="Arial"/>
                <w:szCs w:val="22"/>
              </w:rPr>
            </w:pPr>
            <w:sdt>
              <w:sdtPr>
                <w:rPr>
                  <w:rFonts w:cs="Arial"/>
                  <w:szCs w:val="22"/>
                </w:rPr>
                <w:alias w:val="Interessenten"/>
                <w:tag w:val="Interessenten"/>
                <w:id w:val="-2060783167"/>
                <w15:appearance w15:val="hidden"/>
                <w14:checkbox>
                  <w14:checked w14:val="1"/>
                  <w14:checkedState w14:val="2612" w14:font="MS Gothic"/>
                  <w14:uncheckedState w14:val="2610" w14:font="MS Gothic"/>
                </w14:checkbox>
              </w:sdtPr>
              <w:sdtEndPr/>
              <w:sdtContent>
                <w:r w:rsidR="00FF04C5">
                  <w:rPr>
                    <w:rFonts w:ascii="MS Gothic" w:eastAsia="MS Gothic" w:hAnsi="MS Gothic" w:cs="Arial" w:hint="eastAsia"/>
                    <w:szCs w:val="22"/>
                  </w:rPr>
                  <w:t>☒</w:t>
                </w:r>
              </w:sdtContent>
            </w:sdt>
            <w:r w:rsidR="00741671" w:rsidRPr="000F25CA">
              <w:rPr>
                <w:rFonts w:cs="Arial"/>
                <w:szCs w:val="22"/>
              </w:rPr>
              <w:t xml:space="preserve"> </w:t>
            </w:r>
            <w:r w:rsidR="00FF04C5">
              <w:rPr>
                <w:rFonts w:cs="Arial"/>
                <w:szCs w:val="22"/>
              </w:rPr>
              <w:t>Lehrende</w:t>
            </w:r>
          </w:p>
          <w:p w14:paraId="53D92357" w14:textId="77777777" w:rsidR="00741671" w:rsidRPr="000F25CA" w:rsidRDefault="006249F6" w:rsidP="00741671">
            <w:pPr>
              <w:tabs>
                <w:tab w:val="left" w:pos="567"/>
              </w:tabs>
              <w:snapToGrid w:val="0"/>
              <w:spacing w:after="0"/>
              <w:rPr>
                <w:rFonts w:cs="Arial"/>
                <w:szCs w:val="22"/>
              </w:rPr>
            </w:pPr>
            <w:sdt>
              <w:sdtPr>
                <w:rPr>
                  <w:rFonts w:cs="Arial"/>
                  <w:szCs w:val="22"/>
                </w:rPr>
                <w:alias w:val="Lieferdaten"/>
                <w:tag w:val="Lieferdaten"/>
                <w:id w:val="1366867284"/>
                <w15:appearance w15:val="hidden"/>
                <w14:checkbox>
                  <w14:checked w14:val="1"/>
                  <w14:checkedState w14:val="2612" w14:font="MS Gothic"/>
                  <w14:uncheckedState w14:val="2610" w14:font="MS Gothic"/>
                </w14:checkbox>
              </w:sdtPr>
              <w:sdtEndPr/>
              <w:sdtContent>
                <w:r w:rsidR="00FF04C5">
                  <w:rPr>
                    <w:rFonts w:ascii="MS Gothic" w:eastAsia="MS Gothic" w:hAnsi="MS Gothic" w:cs="Arial" w:hint="eastAsia"/>
                    <w:szCs w:val="22"/>
                  </w:rPr>
                  <w:t>☒</w:t>
                </w:r>
              </w:sdtContent>
            </w:sdt>
            <w:r w:rsidR="00741671" w:rsidRPr="000F25CA">
              <w:rPr>
                <w:rFonts w:cs="Arial"/>
                <w:szCs w:val="22"/>
              </w:rPr>
              <w:t xml:space="preserve"> L</w:t>
            </w:r>
            <w:r w:rsidR="00FF04C5">
              <w:rPr>
                <w:rFonts w:cs="Arial"/>
                <w:szCs w:val="22"/>
              </w:rPr>
              <w:t>ernende</w:t>
            </w:r>
          </w:p>
          <w:p w14:paraId="4C2D9845" w14:textId="77777777" w:rsidR="00741671" w:rsidRPr="000F25CA" w:rsidRDefault="006249F6" w:rsidP="00741671">
            <w:pPr>
              <w:tabs>
                <w:tab w:val="left" w:pos="567"/>
              </w:tabs>
              <w:snapToGrid w:val="0"/>
              <w:spacing w:after="0"/>
              <w:rPr>
                <w:rFonts w:cs="Arial"/>
                <w:szCs w:val="22"/>
              </w:rPr>
            </w:pPr>
            <w:sdt>
              <w:sdtPr>
                <w:rPr>
                  <w:rFonts w:cs="Arial"/>
                  <w:szCs w:val="22"/>
                </w:rPr>
                <w:alias w:val="Kunden"/>
                <w:tag w:val="Kunden"/>
                <w:id w:val="-1569417522"/>
                <w15:appearance w15:val="hidden"/>
                <w14:checkbox>
                  <w14:checked w14:val="1"/>
                  <w14:checkedState w14:val="2612" w14:font="MS Gothic"/>
                  <w14:uncheckedState w14:val="2610" w14:font="MS Gothic"/>
                </w14:checkbox>
              </w:sdtPr>
              <w:sdtEndPr/>
              <w:sdtContent>
                <w:r w:rsidR="00FF04C5">
                  <w:rPr>
                    <w:rFonts w:ascii="MS Gothic" w:eastAsia="MS Gothic" w:hAnsi="MS Gothic" w:cs="Arial" w:hint="eastAsia"/>
                    <w:szCs w:val="22"/>
                  </w:rPr>
                  <w:t>☒</w:t>
                </w:r>
              </w:sdtContent>
            </w:sdt>
            <w:r w:rsidR="00741671" w:rsidRPr="000F25CA">
              <w:rPr>
                <w:rFonts w:cs="Arial"/>
                <w:szCs w:val="22"/>
              </w:rPr>
              <w:t xml:space="preserve"> </w:t>
            </w:r>
            <w:r w:rsidR="00FF04C5" w:rsidRPr="00940881">
              <w:rPr>
                <w:rFonts w:cs="Arial"/>
                <w:szCs w:val="22"/>
                <w:highlight w:val="yellow"/>
              </w:rPr>
              <w:t>Pädagogische Partner der Schule</w:t>
            </w:r>
          </w:p>
          <w:p w14:paraId="0C377CD7" w14:textId="77777777" w:rsidR="00940881" w:rsidRPr="007A1794" w:rsidRDefault="006249F6" w:rsidP="00940881">
            <w:pPr>
              <w:tabs>
                <w:tab w:val="left" w:pos="567"/>
              </w:tabs>
              <w:snapToGrid w:val="0"/>
              <w:spacing w:after="0"/>
              <w:rPr>
                <w:rFonts w:cs="Arial"/>
                <w:szCs w:val="22"/>
              </w:rPr>
            </w:pPr>
            <w:sdt>
              <w:sdtPr>
                <w:rPr>
                  <w:rFonts w:cs="Arial"/>
                  <w:szCs w:val="22"/>
                </w:rPr>
                <w:alias w:val="Patienten"/>
                <w:tag w:val="Patienten"/>
                <w:id w:val="-1278564809"/>
                <w15:appearance w15:val="hidden"/>
                <w14:checkbox>
                  <w14:checked w14:val="1"/>
                  <w14:checkedState w14:val="2612" w14:font="MS Gothic"/>
                  <w14:uncheckedState w14:val="2610" w14:font="MS Gothic"/>
                </w14:checkbox>
              </w:sdtPr>
              <w:sdtEndPr/>
              <w:sdtContent>
                <w:r w:rsidR="00FF04C5">
                  <w:rPr>
                    <w:rFonts w:ascii="MS Gothic" w:eastAsia="MS Gothic" w:hAnsi="MS Gothic" w:cs="Arial" w:hint="eastAsia"/>
                    <w:szCs w:val="22"/>
                  </w:rPr>
                  <w:t>☒</w:t>
                </w:r>
              </w:sdtContent>
            </w:sdt>
            <w:r w:rsidR="00741671" w:rsidRPr="000F25CA">
              <w:rPr>
                <w:rFonts w:cs="Arial"/>
                <w:szCs w:val="22"/>
              </w:rPr>
              <w:t xml:space="preserve"> </w:t>
            </w:r>
            <w:r w:rsidR="00FF04C5" w:rsidRPr="00940881">
              <w:rPr>
                <w:rFonts w:cs="Arial"/>
                <w:szCs w:val="22"/>
                <w:highlight w:val="yellow"/>
              </w:rPr>
              <w:t>Eltern der Lernenden</w:t>
            </w:r>
          </w:p>
          <w:p w14:paraId="47BCFB8D" w14:textId="77777777" w:rsidR="00940881" w:rsidRDefault="006249F6" w:rsidP="00940881">
            <w:pPr>
              <w:tabs>
                <w:tab w:val="left" w:pos="567"/>
              </w:tabs>
              <w:snapToGrid w:val="0"/>
              <w:spacing w:after="0"/>
              <w:rPr>
                <w:rFonts w:cs="Arial"/>
                <w:szCs w:val="22"/>
              </w:rPr>
            </w:pPr>
            <w:sdt>
              <w:sdtPr>
                <w:rPr>
                  <w:rFonts w:cs="Arial"/>
                  <w:szCs w:val="22"/>
                </w:rPr>
                <w:alias w:val="Kunden"/>
                <w:tag w:val="Kunden"/>
                <w:id w:val="555367729"/>
                <w15:appearance w15:val="hidden"/>
                <w14:checkbox>
                  <w14:checked w14:val="1"/>
                  <w14:checkedState w14:val="2612" w14:font="MS Gothic"/>
                  <w14:uncheckedState w14:val="2610" w14:font="MS Gothic"/>
                </w14:checkbox>
              </w:sdtPr>
              <w:sdtEndPr/>
              <w:sdtContent>
                <w:r w:rsidR="00940881">
                  <w:rPr>
                    <w:rFonts w:ascii="MS Gothic" w:eastAsia="MS Gothic" w:hAnsi="MS Gothic" w:cs="Arial" w:hint="eastAsia"/>
                    <w:szCs w:val="22"/>
                  </w:rPr>
                  <w:t>☒</w:t>
                </w:r>
              </w:sdtContent>
            </w:sdt>
            <w:r w:rsidR="00940881" w:rsidRPr="000F25CA">
              <w:rPr>
                <w:rFonts w:cs="Arial"/>
                <w:szCs w:val="22"/>
              </w:rPr>
              <w:t xml:space="preserve"> </w:t>
            </w:r>
            <w:r w:rsidR="00940881">
              <w:rPr>
                <w:rFonts w:cs="Arial"/>
                <w:szCs w:val="22"/>
              </w:rPr>
              <w:t>Externe (Kommunikationsdaten Mailservice)</w:t>
            </w:r>
          </w:p>
          <w:p w14:paraId="380B39F3" w14:textId="77777777" w:rsidR="00940881" w:rsidRPr="000F25CA" w:rsidRDefault="00940881" w:rsidP="00B40299">
            <w:pPr>
              <w:tabs>
                <w:tab w:val="left" w:pos="567"/>
              </w:tabs>
              <w:snapToGrid w:val="0"/>
              <w:spacing w:after="0"/>
              <w:rPr>
                <w:rFonts w:cs="Arial"/>
                <w:szCs w:val="22"/>
              </w:rPr>
            </w:pPr>
          </w:p>
          <w:p w14:paraId="21BADE12" w14:textId="77777777" w:rsidR="00741671" w:rsidRPr="000F25CA" w:rsidRDefault="00741671" w:rsidP="00B40299">
            <w:pPr>
              <w:tabs>
                <w:tab w:val="left" w:pos="567"/>
              </w:tabs>
              <w:snapToGrid w:val="0"/>
              <w:spacing w:after="0"/>
              <w:rPr>
                <w:rFonts w:cs="Arial"/>
                <w:szCs w:val="22"/>
              </w:rPr>
            </w:pPr>
          </w:p>
          <w:p w14:paraId="18E61442" w14:textId="77777777" w:rsidR="00535B1D" w:rsidRPr="009570FC" w:rsidRDefault="00CC44EF" w:rsidP="00B40299">
            <w:pPr>
              <w:tabs>
                <w:tab w:val="left" w:pos="567"/>
              </w:tabs>
              <w:snapToGrid w:val="0"/>
              <w:spacing w:after="0"/>
              <w:rPr>
                <w:rFonts w:cs="Arial"/>
                <w:i/>
                <w:szCs w:val="22"/>
                <w:highlight w:val="yellow"/>
              </w:rPr>
            </w:pPr>
            <w:r>
              <w:rPr>
                <w:rFonts w:cs="Arial"/>
                <w:i/>
                <w:szCs w:val="22"/>
                <w:highlight w:val="yellow"/>
              </w:rPr>
              <w:t>Unz</w:t>
            </w:r>
            <w:r w:rsidR="00FF04C5" w:rsidRPr="009570FC">
              <w:rPr>
                <w:rFonts w:cs="Arial"/>
                <w:i/>
                <w:szCs w:val="22"/>
                <w:highlight w:val="yellow"/>
              </w:rPr>
              <w:t>utreffendes abhaken</w:t>
            </w:r>
            <w:r>
              <w:rPr>
                <w:rFonts w:cs="Arial"/>
                <w:i/>
                <w:szCs w:val="22"/>
                <w:highlight w:val="yellow"/>
              </w:rPr>
              <w:t xml:space="preserve">. </w:t>
            </w:r>
            <w:r w:rsidR="00535B1D" w:rsidRPr="009570FC">
              <w:rPr>
                <w:rFonts w:cs="Arial"/>
                <w:i/>
                <w:szCs w:val="22"/>
                <w:highlight w:val="yellow"/>
              </w:rPr>
              <w:t xml:space="preserve">Ggf. </w:t>
            </w:r>
            <w:r w:rsidR="00016652">
              <w:rPr>
                <w:rFonts w:cs="Arial"/>
                <w:i/>
                <w:szCs w:val="22"/>
                <w:highlight w:val="yellow"/>
              </w:rPr>
              <w:t>schul</w:t>
            </w:r>
            <w:r w:rsidR="00C64B0B" w:rsidRPr="009570FC">
              <w:rPr>
                <w:rFonts w:cs="Arial"/>
                <w:i/>
                <w:szCs w:val="22"/>
                <w:highlight w:val="yellow"/>
              </w:rPr>
              <w:t xml:space="preserve">spezifisch </w:t>
            </w:r>
            <w:r w:rsidR="00535B1D" w:rsidRPr="009570FC">
              <w:rPr>
                <w:rFonts w:cs="Arial"/>
                <w:i/>
                <w:szCs w:val="22"/>
                <w:highlight w:val="yellow"/>
              </w:rPr>
              <w:t>weitere</w:t>
            </w:r>
            <w:r w:rsidR="00C64B0B" w:rsidRPr="009570FC">
              <w:rPr>
                <w:rFonts w:cs="Arial"/>
                <w:i/>
                <w:szCs w:val="22"/>
                <w:highlight w:val="yellow"/>
              </w:rPr>
              <w:t xml:space="preserve"> Kategorien betroffener Personen ergänzen</w:t>
            </w:r>
            <w:r w:rsidR="00016652">
              <w:rPr>
                <w:rFonts w:cs="Arial"/>
                <w:i/>
                <w:szCs w:val="22"/>
                <w:highlight w:val="yellow"/>
              </w:rPr>
              <w:t>, z.B. Personal des Schulträgers</w:t>
            </w:r>
            <w:r w:rsidR="00FF04C5" w:rsidRPr="009570FC">
              <w:rPr>
                <w:rFonts w:cs="Arial"/>
                <w:i/>
                <w:szCs w:val="22"/>
                <w:highlight w:val="yellow"/>
              </w:rPr>
              <w:t>.</w:t>
            </w:r>
          </w:p>
          <w:p w14:paraId="4DA3F8E6" w14:textId="77777777" w:rsidR="00B85F50" w:rsidRPr="000F25CA" w:rsidRDefault="00B85F50" w:rsidP="00B40299">
            <w:pPr>
              <w:tabs>
                <w:tab w:val="left" w:pos="567"/>
              </w:tabs>
              <w:snapToGrid w:val="0"/>
              <w:spacing w:after="0"/>
              <w:rPr>
                <w:rFonts w:cs="Arial"/>
                <w:szCs w:val="22"/>
              </w:rPr>
            </w:pPr>
          </w:p>
          <w:p w14:paraId="26906FFD" w14:textId="77777777" w:rsidR="00741671" w:rsidRPr="000F25CA" w:rsidRDefault="00741671" w:rsidP="00B40299">
            <w:pPr>
              <w:tabs>
                <w:tab w:val="left" w:pos="567"/>
              </w:tabs>
              <w:snapToGrid w:val="0"/>
              <w:spacing w:after="0"/>
              <w:rPr>
                <w:rFonts w:cs="Arial"/>
                <w:szCs w:val="22"/>
              </w:rPr>
            </w:pPr>
          </w:p>
        </w:tc>
      </w:tr>
      <w:tr w:rsidR="0073336F" w:rsidRPr="000F25CA" w14:paraId="3013645B" w14:textId="77777777" w:rsidTr="000F25CA">
        <w:tc>
          <w:tcPr>
            <w:tcW w:w="2708" w:type="dxa"/>
            <w:tcBorders>
              <w:top w:val="single" w:sz="4" w:space="0" w:color="auto"/>
              <w:left w:val="single" w:sz="4" w:space="0" w:color="auto"/>
              <w:bottom w:val="single" w:sz="4" w:space="0" w:color="auto"/>
              <w:right w:val="single" w:sz="4" w:space="0" w:color="auto"/>
            </w:tcBorders>
          </w:tcPr>
          <w:p w14:paraId="3E96448E" w14:textId="77777777" w:rsidR="0073336F" w:rsidRPr="000F25CA" w:rsidRDefault="00B40299" w:rsidP="00B311C2">
            <w:pPr>
              <w:tabs>
                <w:tab w:val="left" w:pos="567"/>
              </w:tabs>
              <w:snapToGrid w:val="0"/>
              <w:spacing w:after="0"/>
              <w:rPr>
                <w:rFonts w:cs="Arial"/>
                <w:szCs w:val="22"/>
              </w:rPr>
            </w:pPr>
            <w:r w:rsidRPr="000F25CA">
              <w:rPr>
                <w:rFonts w:cs="Arial"/>
                <w:szCs w:val="22"/>
              </w:rPr>
              <w:t xml:space="preserve">Beschreibung der Kategorien von personenbezogenen Daten </w:t>
            </w:r>
            <w:r w:rsidRPr="000F25CA">
              <w:rPr>
                <w:rFonts w:cs="Arial"/>
                <w:szCs w:val="22"/>
              </w:rPr>
              <w:br/>
              <w:t xml:space="preserve">(Art. 30 Abs. 1 S. 2 </w:t>
            </w:r>
            <w:proofErr w:type="spellStart"/>
            <w:r w:rsidRPr="000F25CA">
              <w:rPr>
                <w:rFonts w:cs="Arial"/>
                <w:szCs w:val="22"/>
              </w:rPr>
              <w:t>lit</w:t>
            </w:r>
            <w:proofErr w:type="spellEnd"/>
            <w:r w:rsidRPr="000F25CA">
              <w:rPr>
                <w:rFonts w:cs="Arial"/>
                <w:szCs w:val="22"/>
              </w:rPr>
              <w:t>. c)</w:t>
            </w:r>
          </w:p>
          <w:p w14:paraId="25D0C46B" w14:textId="77777777" w:rsidR="00B40299" w:rsidRPr="000F25CA" w:rsidRDefault="00B40299" w:rsidP="00B311C2">
            <w:pPr>
              <w:tabs>
                <w:tab w:val="left" w:pos="567"/>
              </w:tabs>
              <w:snapToGrid w:val="0"/>
              <w:spacing w:after="0"/>
              <w:rPr>
                <w:rFonts w:cs="Arial"/>
                <w:szCs w:val="22"/>
              </w:rPr>
            </w:pPr>
          </w:p>
          <w:p w14:paraId="550C05A0" w14:textId="77777777" w:rsidR="00B40299" w:rsidRPr="000F25CA" w:rsidRDefault="00B40299" w:rsidP="00B311C2">
            <w:pPr>
              <w:tabs>
                <w:tab w:val="left" w:pos="567"/>
              </w:tabs>
              <w:snapToGrid w:val="0"/>
              <w:spacing w:after="0"/>
              <w:rPr>
                <w:rFonts w:cs="Arial"/>
                <w:szCs w:val="22"/>
              </w:rPr>
            </w:pPr>
          </w:p>
          <w:p w14:paraId="4940B346" w14:textId="77777777" w:rsidR="00B40299" w:rsidRPr="000F25CA" w:rsidRDefault="00B40299" w:rsidP="00B311C2">
            <w:pPr>
              <w:tabs>
                <w:tab w:val="left" w:pos="567"/>
              </w:tabs>
              <w:snapToGrid w:val="0"/>
              <w:spacing w:after="0"/>
              <w:rPr>
                <w:rFonts w:cs="Arial"/>
                <w:szCs w:val="22"/>
              </w:rPr>
            </w:pPr>
          </w:p>
        </w:tc>
        <w:tc>
          <w:tcPr>
            <w:tcW w:w="6237" w:type="dxa"/>
            <w:gridSpan w:val="3"/>
            <w:tcBorders>
              <w:top w:val="single" w:sz="4" w:space="0" w:color="auto"/>
              <w:left w:val="single" w:sz="4" w:space="0" w:color="auto"/>
              <w:bottom w:val="single" w:sz="4" w:space="0" w:color="auto"/>
              <w:right w:val="single" w:sz="4" w:space="0" w:color="auto"/>
            </w:tcBorders>
          </w:tcPr>
          <w:p w14:paraId="522A70B3" w14:textId="2D019D13" w:rsidR="00FF04C5" w:rsidRDefault="006249F6" w:rsidP="00FF04C5">
            <w:pPr>
              <w:tabs>
                <w:tab w:val="left" w:pos="567"/>
              </w:tabs>
              <w:snapToGrid w:val="0"/>
              <w:spacing w:after="0"/>
              <w:rPr>
                <w:rFonts w:cs="Arial"/>
                <w:szCs w:val="22"/>
              </w:rPr>
            </w:pPr>
            <w:sdt>
              <w:sdtPr>
                <w:rPr>
                  <w:rFonts w:cs="Arial"/>
                  <w:szCs w:val="22"/>
                </w:rPr>
                <w:alias w:val="Interessenten"/>
                <w:tag w:val="Interessenten"/>
                <w:id w:val="1274219050"/>
                <w15:appearance w15:val="hidden"/>
                <w14:checkbox>
                  <w14:checked w14:val="1"/>
                  <w14:checkedState w14:val="2612" w14:font="MS Gothic"/>
                  <w14:uncheckedState w14:val="2610" w14:font="MS Gothic"/>
                </w14:checkbox>
              </w:sdtPr>
              <w:sdtEndPr/>
              <w:sdtContent>
                <w:r w:rsidR="007D015E">
                  <w:rPr>
                    <w:rFonts w:ascii="MS Gothic" w:eastAsia="MS Gothic" w:hAnsi="MS Gothic" w:cs="Arial" w:hint="eastAsia"/>
                    <w:szCs w:val="22"/>
                  </w:rPr>
                  <w:t>☒</w:t>
                </w:r>
              </w:sdtContent>
            </w:sdt>
            <w:r w:rsidR="00FF04C5" w:rsidRPr="000F25CA">
              <w:rPr>
                <w:rFonts w:cs="Arial"/>
                <w:szCs w:val="22"/>
              </w:rPr>
              <w:t xml:space="preserve"> </w:t>
            </w:r>
            <w:r w:rsidR="00FF04C5">
              <w:rPr>
                <w:rFonts w:cs="Arial"/>
                <w:szCs w:val="22"/>
              </w:rPr>
              <w:t>Registrierungsdaten</w:t>
            </w:r>
            <w:r w:rsidR="00573C6C">
              <w:rPr>
                <w:rFonts w:cs="Arial"/>
                <w:szCs w:val="22"/>
              </w:rPr>
              <w:t xml:space="preserve"> (</w:t>
            </w:r>
            <w:r w:rsidR="00C64B0B">
              <w:rPr>
                <w:rFonts w:cs="Arial"/>
                <w:szCs w:val="22"/>
              </w:rPr>
              <w:t>Vorname, Nachn</w:t>
            </w:r>
            <w:r w:rsidR="00573C6C">
              <w:rPr>
                <w:rFonts w:cs="Arial"/>
                <w:szCs w:val="22"/>
              </w:rPr>
              <w:t>ame</w:t>
            </w:r>
            <w:r w:rsidR="005B7C7A">
              <w:rPr>
                <w:rFonts w:cs="Arial"/>
                <w:szCs w:val="22"/>
              </w:rPr>
              <w:t>, Benutzername, verschlüsselt gespeichertes Passwort</w:t>
            </w:r>
            <w:r w:rsidR="00C64B0B">
              <w:rPr>
                <w:rFonts w:cs="Arial"/>
                <w:szCs w:val="22"/>
              </w:rPr>
              <w:t>, ggf. Klassen- oder Gruppenzugehörigkeit</w:t>
            </w:r>
            <w:r w:rsidR="00573C6C">
              <w:rPr>
                <w:rFonts w:cs="Arial"/>
                <w:szCs w:val="22"/>
              </w:rPr>
              <w:t>)</w:t>
            </w:r>
            <w:r w:rsidR="00B646E0">
              <w:rPr>
                <w:rFonts w:cs="Arial"/>
                <w:szCs w:val="22"/>
              </w:rPr>
              <w:br/>
            </w:r>
          </w:p>
          <w:p w14:paraId="41326EED" w14:textId="77777777" w:rsidR="00940881" w:rsidRPr="000F25CA" w:rsidRDefault="00940881" w:rsidP="00FF04C5">
            <w:pPr>
              <w:tabs>
                <w:tab w:val="left" w:pos="567"/>
              </w:tabs>
              <w:snapToGrid w:val="0"/>
              <w:spacing w:after="0"/>
              <w:rPr>
                <w:rFonts w:cs="Arial"/>
                <w:szCs w:val="22"/>
              </w:rPr>
            </w:pPr>
            <w:r w:rsidRPr="00940881">
              <w:rPr>
                <w:rFonts w:ascii="Segoe UI Symbol" w:hAnsi="Segoe UI Symbol" w:cs="Segoe UI Symbol"/>
                <w:szCs w:val="22"/>
              </w:rPr>
              <w:t>☒</w:t>
            </w:r>
            <w:r w:rsidRPr="00940881">
              <w:rPr>
                <w:rFonts w:cs="Arial"/>
                <w:szCs w:val="22"/>
              </w:rPr>
              <w:t xml:space="preserve"> Schul-, Klassen- und Gruppenzugehörigkeiten</w:t>
            </w:r>
            <w:r w:rsidR="00B646E0">
              <w:rPr>
                <w:rFonts w:cs="Arial"/>
                <w:szCs w:val="22"/>
              </w:rPr>
              <w:br/>
            </w:r>
          </w:p>
          <w:p w14:paraId="46D64327" w14:textId="79888DC4" w:rsidR="00FF04C5" w:rsidRDefault="006249F6" w:rsidP="00FF04C5">
            <w:pPr>
              <w:tabs>
                <w:tab w:val="left" w:pos="567"/>
              </w:tabs>
              <w:snapToGrid w:val="0"/>
              <w:spacing w:after="0"/>
              <w:rPr>
                <w:rFonts w:cs="Arial"/>
                <w:szCs w:val="22"/>
              </w:rPr>
            </w:pPr>
            <w:sdt>
              <w:sdtPr>
                <w:rPr>
                  <w:rFonts w:cs="Arial"/>
                  <w:szCs w:val="22"/>
                </w:rPr>
                <w:alias w:val="Lieferdaten"/>
                <w:tag w:val="Lieferdaten"/>
                <w:id w:val="931862638"/>
                <w15:appearance w15:val="hidden"/>
                <w14:checkbox>
                  <w14:checked w14:val="1"/>
                  <w14:checkedState w14:val="2612" w14:font="MS Gothic"/>
                  <w14:uncheckedState w14:val="2610" w14:font="MS Gothic"/>
                </w14:checkbox>
              </w:sdtPr>
              <w:sdtEndPr/>
              <w:sdtContent>
                <w:r w:rsidR="00FF04C5">
                  <w:rPr>
                    <w:rFonts w:ascii="MS Gothic" w:eastAsia="MS Gothic" w:hAnsi="MS Gothic" w:cs="Arial" w:hint="eastAsia"/>
                    <w:szCs w:val="22"/>
                  </w:rPr>
                  <w:t>☒</w:t>
                </w:r>
              </w:sdtContent>
            </w:sdt>
            <w:r w:rsidR="00FF04C5" w:rsidRPr="000F25CA">
              <w:rPr>
                <w:rFonts w:cs="Arial"/>
                <w:szCs w:val="22"/>
              </w:rPr>
              <w:t xml:space="preserve"> </w:t>
            </w:r>
            <w:r w:rsidR="00FF04C5">
              <w:rPr>
                <w:rFonts w:cs="Arial"/>
                <w:szCs w:val="22"/>
              </w:rPr>
              <w:t>Nutzungsdaten (IP-Adressen, Server-Logfiles, Session-Cookies</w:t>
            </w:r>
            <w:r w:rsidR="002D480B">
              <w:rPr>
                <w:rFonts w:cs="Arial"/>
                <w:szCs w:val="22"/>
              </w:rPr>
              <w:t>; Datum des ersten</w:t>
            </w:r>
            <w:r w:rsidR="006F480D">
              <w:rPr>
                <w:rFonts w:cs="Arial"/>
                <w:szCs w:val="22"/>
              </w:rPr>
              <w:t xml:space="preserve">, vorletzten </w:t>
            </w:r>
            <w:r w:rsidR="002D480B">
              <w:rPr>
                <w:rFonts w:cs="Arial"/>
                <w:szCs w:val="22"/>
              </w:rPr>
              <w:t xml:space="preserve">und letzten Logins, Summe aller Logins, Gesamtdauer </w:t>
            </w:r>
            <w:r w:rsidR="00716608">
              <w:rPr>
                <w:rFonts w:cs="Arial"/>
                <w:szCs w:val="22"/>
              </w:rPr>
              <w:t>Online-Nutzung, Datum</w:t>
            </w:r>
            <w:r w:rsidR="002D480B">
              <w:rPr>
                <w:rFonts w:cs="Arial"/>
                <w:szCs w:val="22"/>
              </w:rPr>
              <w:t xml:space="preserve"> der Speicherung, Änderung oder Löschung von Nutzerdaten</w:t>
            </w:r>
            <w:r w:rsidR="00716608">
              <w:rPr>
                <w:rFonts w:cs="Arial"/>
                <w:szCs w:val="22"/>
              </w:rPr>
              <w:t xml:space="preserve">; Speicherungen der Modellbezeichnungen von Geräten, die der Nutzer über eine sog. Vertrauensbeziehung (Token) mit der Plattform im Status „eingeloggt bleiben“ </w:t>
            </w:r>
            <w:r w:rsidR="0085627E">
              <w:rPr>
                <w:rFonts w:cs="Arial"/>
                <w:szCs w:val="22"/>
              </w:rPr>
              <w:t xml:space="preserve">innerhalb der </w:t>
            </w:r>
            <w:proofErr w:type="spellStart"/>
            <w:r w:rsidR="001F2FC3">
              <w:rPr>
                <w:rFonts w:cs="Arial"/>
                <w:szCs w:val="22"/>
              </w:rPr>
              <w:t>Lernsax</w:t>
            </w:r>
            <w:r w:rsidR="0085627E">
              <w:rPr>
                <w:rFonts w:cs="Arial"/>
                <w:szCs w:val="22"/>
              </w:rPr>
              <w:t>App</w:t>
            </w:r>
            <w:proofErr w:type="spellEnd"/>
            <w:r w:rsidR="0085627E">
              <w:rPr>
                <w:rFonts w:cs="Arial"/>
                <w:szCs w:val="22"/>
              </w:rPr>
              <w:t xml:space="preserve"> </w:t>
            </w:r>
            <w:r w:rsidR="00C64B0B">
              <w:rPr>
                <w:rFonts w:cs="Arial"/>
                <w:szCs w:val="22"/>
              </w:rPr>
              <w:t xml:space="preserve">unter iOS und Android </w:t>
            </w:r>
            <w:r w:rsidR="0085627E">
              <w:rPr>
                <w:rFonts w:cs="Arial"/>
                <w:szCs w:val="22"/>
              </w:rPr>
              <w:t xml:space="preserve">oder innerhalb von </w:t>
            </w:r>
            <w:r w:rsidR="0085627E">
              <w:rPr>
                <w:rFonts w:cs="Arial"/>
                <w:szCs w:val="22"/>
              </w:rPr>
              <w:lastRenderedPageBreak/>
              <w:t xml:space="preserve">WebWeaver® Desktop </w:t>
            </w:r>
            <w:r w:rsidR="00C64B0B">
              <w:rPr>
                <w:rFonts w:cs="Arial"/>
                <w:szCs w:val="22"/>
              </w:rPr>
              <w:t xml:space="preserve">unter Windows® </w:t>
            </w:r>
            <w:r w:rsidR="00716608">
              <w:rPr>
                <w:rFonts w:cs="Arial"/>
                <w:szCs w:val="22"/>
              </w:rPr>
              <w:t>nutzt</w:t>
            </w:r>
            <w:r w:rsidR="00FF04C5">
              <w:rPr>
                <w:rFonts w:cs="Arial"/>
                <w:szCs w:val="22"/>
              </w:rPr>
              <w:t>)</w:t>
            </w:r>
            <w:r w:rsidR="00C64B0B">
              <w:rPr>
                <w:rFonts w:cs="Arial"/>
                <w:szCs w:val="22"/>
              </w:rPr>
              <w:br/>
            </w:r>
          </w:p>
          <w:p w14:paraId="24DB0CD5" w14:textId="77777777" w:rsidR="00D516C8" w:rsidRDefault="00D516C8" w:rsidP="00FF04C5">
            <w:pPr>
              <w:tabs>
                <w:tab w:val="left" w:pos="567"/>
              </w:tabs>
              <w:snapToGrid w:val="0"/>
              <w:spacing w:after="0"/>
              <w:rPr>
                <w:rFonts w:cs="Arial"/>
                <w:szCs w:val="22"/>
              </w:rPr>
            </w:pPr>
            <w:r w:rsidRPr="003B675D">
              <w:rPr>
                <w:rFonts w:cs="Arial"/>
                <w:b/>
                <w:szCs w:val="22"/>
              </w:rPr>
              <w:t>Nutzerdaten</w:t>
            </w:r>
          </w:p>
          <w:p w14:paraId="0287FCCF" w14:textId="30E1A64B" w:rsidR="003B675D" w:rsidRDefault="003B675D" w:rsidP="003B675D">
            <w:pPr>
              <w:rPr>
                <w:rFonts w:cs="Arial"/>
                <w:szCs w:val="22"/>
              </w:rPr>
            </w:pPr>
            <w:r>
              <w:rPr>
                <w:rFonts w:cs="Arial"/>
                <w:szCs w:val="22"/>
              </w:rPr>
              <w:t>In de</w:t>
            </w:r>
            <w:r w:rsidR="002B2CCD">
              <w:rPr>
                <w:rFonts w:cs="Arial"/>
                <w:szCs w:val="22"/>
              </w:rPr>
              <w:t>n</w:t>
            </w:r>
            <w:r>
              <w:rPr>
                <w:rFonts w:cs="Arial"/>
                <w:szCs w:val="22"/>
              </w:rPr>
              <w:t xml:space="preserve"> verschiedenen Nutzerfunktionen der Plattform (z.B. Dateiablage</w:t>
            </w:r>
            <w:r w:rsidR="0085627E">
              <w:rPr>
                <w:rFonts w:cs="Arial"/>
                <w:szCs w:val="22"/>
              </w:rPr>
              <w:t>n, Foren, Wikis</w:t>
            </w:r>
            <w:r>
              <w:rPr>
                <w:rFonts w:cs="Arial"/>
                <w:szCs w:val="22"/>
              </w:rPr>
              <w:t xml:space="preserve">) können </w:t>
            </w:r>
            <w:r w:rsidR="006F480D">
              <w:rPr>
                <w:rFonts w:cs="Arial"/>
                <w:szCs w:val="22"/>
              </w:rPr>
              <w:t xml:space="preserve">von den Nutzern </w:t>
            </w:r>
            <w:r>
              <w:rPr>
                <w:rFonts w:cs="Arial"/>
                <w:szCs w:val="22"/>
              </w:rPr>
              <w:t xml:space="preserve">personenbezogene Daten gespeichert werden. Personenbezug besteht insbesondere </w:t>
            </w:r>
            <w:proofErr w:type="gramStart"/>
            <w:r>
              <w:rPr>
                <w:rFonts w:cs="Arial"/>
                <w:szCs w:val="22"/>
              </w:rPr>
              <w:t>bei folgenden</w:t>
            </w:r>
            <w:proofErr w:type="gramEnd"/>
            <w:r>
              <w:rPr>
                <w:rFonts w:cs="Arial"/>
                <w:szCs w:val="22"/>
              </w:rPr>
              <w:t xml:space="preserve"> Nutzerfunktionen:</w:t>
            </w:r>
          </w:p>
          <w:p w14:paraId="35FA31DE" w14:textId="77777777" w:rsidR="003B675D" w:rsidRDefault="003B675D" w:rsidP="00FF04C5">
            <w:pPr>
              <w:tabs>
                <w:tab w:val="left" w:pos="567"/>
              </w:tabs>
              <w:snapToGrid w:val="0"/>
              <w:spacing w:after="0"/>
              <w:rPr>
                <w:rFonts w:cs="Arial"/>
                <w:szCs w:val="22"/>
              </w:rPr>
            </w:pPr>
          </w:p>
          <w:p w14:paraId="5A57F2FB" w14:textId="77777777" w:rsidR="002D480B" w:rsidRPr="000F25CA" w:rsidRDefault="006249F6" w:rsidP="00FF04C5">
            <w:pPr>
              <w:tabs>
                <w:tab w:val="left" w:pos="567"/>
              </w:tabs>
              <w:snapToGrid w:val="0"/>
              <w:spacing w:after="0"/>
              <w:rPr>
                <w:rFonts w:cs="Arial"/>
                <w:szCs w:val="22"/>
              </w:rPr>
            </w:pPr>
            <w:sdt>
              <w:sdtPr>
                <w:rPr>
                  <w:rFonts w:cs="Arial"/>
                  <w:szCs w:val="22"/>
                </w:rPr>
                <w:alias w:val="Kunden"/>
                <w:tag w:val="Kunden"/>
                <w:id w:val="-999346655"/>
                <w15:appearance w15:val="hidden"/>
                <w14:checkbox>
                  <w14:checked w14:val="1"/>
                  <w14:checkedState w14:val="2612" w14:font="MS Gothic"/>
                  <w14:uncheckedState w14:val="2610" w14:font="MS Gothic"/>
                </w14:checkbox>
              </w:sdtPr>
              <w:sdtEndPr/>
              <w:sdtContent>
                <w:r w:rsidR="003B675D">
                  <w:rPr>
                    <w:rFonts w:ascii="MS Gothic" w:eastAsia="MS Gothic" w:hAnsi="MS Gothic" w:cs="Arial" w:hint="eastAsia"/>
                    <w:szCs w:val="22"/>
                  </w:rPr>
                  <w:t>☒</w:t>
                </w:r>
              </w:sdtContent>
            </w:sdt>
            <w:r w:rsidR="002D480B" w:rsidRPr="000F25CA">
              <w:rPr>
                <w:rFonts w:cs="Arial"/>
                <w:szCs w:val="22"/>
              </w:rPr>
              <w:t xml:space="preserve"> </w:t>
            </w:r>
            <w:r w:rsidR="002D480B">
              <w:rPr>
                <w:rFonts w:cs="Arial"/>
                <w:szCs w:val="22"/>
              </w:rPr>
              <w:t>Profildaten in der Nutzerfunktion Profil</w:t>
            </w:r>
            <w:r w:rsidR="00027743">
              <w:rPr>
                <w:rFonts w:cs="Arial"/>
                <w:szCs w:val="22"/>
              </w:rPr>
              <w:br/>
            </w:r>
          </w:p>
          <w:p w14:paraId="7B117626" w14:textId="77777777" w:rsidR="00741671" w:rsidRDefault="006249F6" w:rsidP="00FF04C5">
            <w:pPr>
              <w:tabs>
                <w:tab w:val="left" w:pos="567"/>
              </w:tabs>
              <w:snapToGrid w:val="0"/>
              <w:spacing w:after="0"/>
              <w:rPr>
                <w:rFonts w:cs="Arial"/>
                <w:szCs w:val="22"/>
              </w:rPr>
            </w:pPr>
            <w:sdt>
              <w:sdtPr>
                <w:rPr>
                  <w:rFonts w:cs="Arial"/>
                  <w:szCs w:val="22"/>
                </w:rPr>
                <w:alias w:val="Kunden"/>
                <w:tag w:val="Kunden"/>
                <w:id w:val="2043706567"/>
                <w15:appearance w15:val="hidden"/>
                <w14:checkbox>
                  <w14:checked w14:val="1"/>
                  <w14:checkedState w14:val="2612" w14:font="MS Gothic"/>
                  <w14:uncheckedState w14:val="2610" w14:font="MS Gothic"/>
                </w14:checkbox>
              </w:sdtPr>
              <w:sdtEndPr/>
              <w:sdtContent>
                <w:r w:rsidR="00FF04C5">
                  <w:rPr>
                    <w:rFonts w:ascii="MS Gothic" w:eastAsia="MS Gothic" w:hAnsi="MS Gothic" w:cs="Arial" w:hint="eastAsia"/>
                    <w:szCs w:val="22"/>
                  </w:rPr>
                  <w:t>☒</w:t>
                </w:r>
              </w:sdtContent>
            </w:sdt>
            <w:r w:rsidR="00FF04C5" w:rsidRPr="000F25CA">
              <w:rPr>
                <w:rFonts w:cs="Arial"/>
                <w:szCs w:val="22"/>
              </w:rPr>
              <w:t xml:space="preserve"> </w:t>
            </w:r>
            <w:r w:rsidR="00FF04C5">
              <w:rPr>
                <w:rFonts w:cs="Arial"/>
                <w:szCs w:val="22"/>
              </w:rPr>
              <w:t>Kommunikationsdaten Mailservice</w:t>
            </w:r>
            <w:r w:rsidR="00940881">
              <w:rPr>
                <w:rFonts w:cs="Arial"/>
                <w:szCs w:val="22"/>
              </w:rPr>
              <w:t xml:space="preserve"> / interne Nachrichten </w:t>
            </w:r>
            <w:r w:rsidR="00027743">
              <w:rPr>
                <w:rFonts w:cs="Arial"/>
                <w:szCs w:val="22"/>
              </w:rPr>
              <w:br/>
            </w:r>
          </w:p>
          <w:p w14:paraId="67EE9061" w14:textId="77777777" w:rsidR="00FF04C5" w:rsidRDefault="006249F6" w:rsidP="00FF04C5">
            <w:pPr>
              <w:tabs>
                <w:tab w:val="left" w:pos="567"/>
              </w:tabs>
              <w:snapToGrid w:val="0"/>
              <w:spacing w:after="0"/>
              <w:rPr>
                <w:rFonts w:cs="Arial"/>
                <w:szCs w:val="22"/>
              </w:rPr>
            </w:pPr>
            <w:sdt>
              <w:sdtPr>
                <w:rPr>
                  <w:rFonts w:cs="Arial"/>
                  <w:szCs w:val="22"/>
                </w:rPr>
                <w:alias w:val="Kunden"/>
                <w:tag w:val="Kunden"/>
                <w:id w:val="779692363"/>
                <w15:appearance w15:val="hidden"/>
                <w14:checkbox>
                  <w14:checked w14:val="1"/>
                  <w14:checkedState w14:val="2612" w14:font="MS Gothic"/>
                  <w14:uncheckedState w14:val="2610" w14:font="MS Gothic"/>
                </w14:checkbox>
              </w:sdtPr>
              <w:sdtEndPr/>
              <w:sdtContent>
                <w:r w:rsidR="002D480B">
                  <w:rPr>
                    <w:rFonts w:ascii="MS Gothic" w:eastAsia="MS Gothic" w:hAnsi="MS Gothic" w:cs="Arial" w:hint="eastAsia"/>
                    <w:szCs w:val="22"/>
                  </w:rPr>
                  <w:t>☒</w:t>
                </w:r>
              </w:sdtContent>
            </w:sdt>
            <w:r w:rsidR="00FF04C5" w:rsidRPr="000F25CA">
              <w:rPr>
                <w:rFonts w:cs="Arial"/>
                <w:szCs w:val="22"/>
              </w:rPr>
              <w:t xml:space="preserve"> </w:t>
            </w:r>
            <w:r w:rsidR="00FF04C5">
              <w:rPr>
                <w:rFonts w:cs="Arial"/>
                <w:szCs w:val="22"/>
              </w:rPr>
              <w:t>Kommunikationsdaten Messenger</w:t>
            </w:r>
            <w:r w:rsidR="00027743">
              <w:rPr>
                <w:rFonts w:cs="Arial"/>
                <w:szCs w:val="22"/>
              </w:rPr>
              <w:br/>
            </w:r>
          </w:p>
          <w:p w14:paraId="4625CDC0" w14:textId="77777777" w:rsidR="009570FC" w:rsidRDefault="006249F6" w:rsidP="009570FC">
            <w:pPr>
              <w:tabs>
                <w:tab w:val="left" w:pos="567"/>
              </w:tabs>
              <w:snapToGrid w:val="0"/>
              <w:spacing w:after="0"/>
              <w:rPr>
                <w:rFonts w:cs="Arial"/>
                <w:szCs w:val="22"/>
              </w:rPr>
            </w:pPr>
            <w:sdt>
              <w:sdtPr>
                <w:rPr>
                  <w:rFonts w:cs="Arial"/>
                  <w:szCs w:val="22"/>
                </w:rPr>
                <w:alias w:val="Kunden"/>
                <w:tag w:val="Kunden"/>
                <w:id w:val="-48613375"/>
                <w15:appearance w15:val="hidden"/>
                <w14:checkbox>
                  <w14:checked w14:val="1"/>
                  <w14:checkedState w14:val="2612" w14:font="MS Gothic"/>
                  <w14:uncheckedState w14:val="2610" w14:font="MS Gothic"/>
                </w14:checkbox>
              </w:sdtPr>
              <w:sdtEndPr/>
              <w:sdtContent>
                <w:r w:rsidR="002D480B">
                  <w:rPr>
                    <w:rFonts w:ascii="MS Gothic" w:eastAsia="MS Gothic" w:hAnsi="MS Gothic" w:cs="Arial" w:hint="eastAsia"/>
                    <w:szCs w:val="22"/>
                  </w:rPr>
                  <w:t>☒</w:t>
                </w:r>
              </w:sdtContent>
            </w:sdt>
            <w:r w:rsidR="002D480B" w:rsidRPr="000F25CA">
              <w:rPr>
                <w:rFonts w:cs="Arial"/>
                <w:szCs w:val="22"/>
              </w:rPr>
              <w:t xml:space="preserve"> </w:t>
            </w:r>
            <w:r w:rsidR="002D480B">
              <w:rPr>
                <w:rFonts w:cs="Arial"/>
                <w:szCs w:val="22"/>
              </w:rPr>
              <w:t>Kommunikationsdaten Chat (</w:t>
            </w:r>
            <w:r w:rsidR="00027743">
              <w:rPr>
                <w:rFonts w:cs="Arial"/>
                <w:szCs w:val="22"/>
              </w:rPr>
              <w:t>Chat-</w:t>
            </w:r>
            <w:r w:rsidR="002D480B">
              <w:rPr>
                <w:rFonts w:cs="Arial"/>
                <w:szCs w:val="22"/>
              </w:rPr>
              <w:t>Protokoll)</w:t>
            </w:r>
            <w:r w:rsidR="009570FC">
              <w:rPr>
                <w:rFonts w:cs="Arial"/>
                <w:szCs w:val="22"/>
              </w:rPr>
              <w:br/>
            </w:r>
          </w:p>
          <w:p w14:paraId="33BA9449" w14:textId="77777777" w:rsidR="00257C60" w:rsidRDefault="006249F6" w:rsidP="00FF04C5">
            <w:pPr>
              <w:tabs>
                <w:tab w:val="left" w:pos="567"/>
              </w:tabs>
              <w:snapToGrid w:val="0"/>
              <w:spacing w:after="0"/>
              <w:rPr>
                <w:rFonts w:cs="Arial"/>
                <w:szCs w:val="22"/>
              </w:rPr>
            </w:pPr>
            <w:sdt>
              <w:sdtPr>
                <w:rPr>
                  <w:rFonts w:cs="Arial"/>
                  <w:szCs w:val="22"/>
                </w:rPr>
                <w:alias w:val="Kunden"/>
                <w:tag w:val="Kunden"/>
                <w:id w:val="-24639219"/>
                <w15:appearance w15:val="hidden"/>
                <w14:checkbox>
                  <w14:checked w14:val="1"/>
                  <w14:checkedState w14:val="2612" w14:font="MS Gothic"/>
                  <w14:uncheckedState w14:val="2610" w14:font="MS Gothic"/>
                </w14:checkbox>
              </w:sdtPr>
              <w:sdtEndPr/>
              <w:sdtContent>
                <w:r w:rsidR="00110FA0">
                  <w:rPr>
                    <w:rFonts w:ascii="MS Gothic" w:eastAsia="MS Gothic" w:hAnsi="MS Gothic" w:cs="Arial" w:hint="eastAsia"/>
                    <w:szCs w:val="22"/>
                  </w:rPr>
                  <w:t>☒</w:t>
                </w:r>
              </w:sdtContent>
            </w:sdt>
            <w:r w:rsidR="009570FC" w:rsidRPr="000F25CA">
              <w:rPr>
                <w:rFonts w:cs="Arial"/>
                <w:szCs w:val="22"/>
              </w:rPr>
              <w:t xml:space="preserve"> </w:t>
            </w:r>
            <w:r w:rsidR="009570FC">
              <w:rPr>
                <w:rFonts w:cs="Arial"/>
                <w:szCs w:val="22"/>
              </w:rPr>
              <w:t>Kommunikationsdaten Konferenz</w:t>
            </w:r>
            <w:r w:rsidR="008720CE">
              <w:rPr>
                <w:rFonts w:cs="Arial"/>
                <w:szCs w:val="22"/>
              </w:rPr>
              <w:br/>
            </w:r>
            <w:r w:rsidR="009570FC">
              <w:rPr>
                <w:rFonts w:cs="Arial"/>
                <w:szCs w:val="22"/>
              </w:rPr>
              <w:br/>
            </w:r>
            <w:sdt>
              <w:sdtPr>
                <w:rPr>
                  <w:rFonts w:cs="Arial"/>
                  <w:szCs w:val="22"/>
                </w:rPr>
                <w:alias w:val="Kunden"/>
                <w:tag w:val="Kunden"/>
                <w:id w:val="2066912008"/>
                <w15:appearance w15:val="hidden"/>
                <w14:checkbox>
                  <w14:checked w14:val="1"/>
                  <w14:checkedState w14:val="2612" w14:font="MS Gothic"/>
                  <w14:uncheckedState w14:val="2610" w14:font="MS Gothic"/>
                </w14:checkbox>
              </w:sdtPr>
              <w:sdtEndPr/>
              <w:sdtContent>
                <w:r w:rsidR="00683439">
                  <w:rPr>
                    <w:rFonts w:ascii="MS Gothic" w:eastAsia="MS Gothic" w:hAnsi="MS Gothic" w:cs="Arial" w:hint="eastAsia"/>
                    <w:szCs w:val="22"/>
                  </w:rPr>
                  <w:t>☒</w:t>
                </w:r>
              </w:sdtContent>
            </w:sdt>
            <w:r w:rsidR="008720CE" w:rsidRPr="000F25CA">
              <w:rPr>
                <w:rFonts w:cs="Arial"/>
                <w:szCs w:val="22"/>
              </w:rPr>
              <w:t xml:space="preserve"> </w:t>
            </w:r>
            <w:r w:rsidR="008720CE">
              <w:rPr>
                <w:rFonts w:cs="Arial"/>
                <w:szCs w:val="22"/>
              </w:rPr>
              <w:t>Bearbeitungsdaten ONLYOFFICE bei Bearbeitung von Dokumenten in Dateiablagen</w:t>
            </w:r>
            <w:r w:rsidR="00257C60">
              <w:rPr>
                <w:rFonts w:cs="Arial"/>
                <w:szCs w:val="22"/>
              </w:rPr>
              <w:br/>
            </w:r>
          </w:p>
          <w:p w14:paraId="47E91E9F" w14:textId="38EA996A" w:rsidR="008720CE" w:rsidRDefault="006249F6" w:rsidP="00FF04C5">
            <w:pPr>
              <w:tabs>
                <w:tab w:val="left" w:pos="567"/>
              </w:tabs>
              <w:snapToGrid w:val="0"/>
              <w:spacing w:after="0"/>
              <w:rPr>
                <w:rFonts w:cs="Arial"/>
                <w:szCs w:val="22"/>
              </w:rPr>
            </w:pPr>
            <w:sdt>
              <w:sdtPr>
                <w:rPr>
                  <w:rFonts w:cs="Arial"/>
                  <w:szCs w:val="22"/>
                </w:rPr>
                <w:alias w:val="Kunden"/>
                <w:tag w:val="Kunden"/>
                <w:id w:val="-692765090"/>
                <w15:appearance w15:val="hidden"/>
                <w14:checkbox>
                  <w14:checked w14:val="1"/>
                  <w14:checkedState w14:val="2612" w14:font="MS Gothic"/>
                  <w14:uncheckedState w14:val="2610" w14:font="MS Gothic"/>
                </w14:checkbox>
              </w:sdtPr>
              <w:sdtEndPr/>
              <w:sdtContent>
                <w:r w:rsidR="00257C60">
                  <w:rPr>
                    <w:rFonts w:ascii="MS Gothic" w:eastAsia="MS Gothic" w:hAnsi="MS Gothic" w:cs="Arial" w:hint="eastAsia"/>
                    <w:szCs w:val="22"/>
                  </w:rPr>
                  <w:t>☒</w:t>
                </w:r>
              </w:sdtContent>
            </w:sdt>
            <w:r w:rsidR="00257C60" w:rsidRPr="000F25CA">
              <w:rPr>
                <w:rFonts w:cs="Arial"/>
                <w:szCs w:val="22"/>
              </w:rPr>
              <w:t xml:space="preserve"> </w:t>
            </w:r>
            <w:r w:rsidR="00257C60">
              <w:rPr>
                <w:rFonts w:cs="Arial"/>
                <w:szCs w:val="22"/>
              </w:rPr>
              <w:t>Buchungsdaten Sprechstunden</w:t>
            </w:r>
            <w:r w:rsidR="008720CE">
              <w:rPr>
                <w:rFonts w:cs="Arial"/>
                <w:szCs w:val="22"/>
              </w:rPr>
              <w:br/>
            </w:r>
          </w:p>
          <w:p w14:paraId="486CE32D" w14:textId="09B43C8C" w:rsidR="00940881" w:rsidRDefault="006249F6" w:rsidP="00FF04C5">
            <w:pPr>
              <w:tabs>
                <w:tab w:val="left" w:pos="567"/>
              </w:tabs>
              <w:snapToGrid w:val="0"/>
              <w:spacing w:after="0"/>
              <w:rPr>
                <w:rFonts w:cs="Arial"/>
                <w:szCs w:val="22"/>
              </w:rPr>
            </w:pPr>
            <w:sdt>
              <w:sdtPr>
                <w:rPr>
                  <w:rFonts w:cs="Arial"/>
                  <w:szCs w:val="22"/>
                </w:rPr>
                <w:alias w:val="Kunden"/>
                <w:tag w:val="Kunden"/>
                <w:id w:val="1877732759"/>
                <w15:appearance w15:val="hidden"/>
                <w14:checkbox>
                  <w14:checked w14:val="1"/>
                  <w14:checkedState w14:val="2612" w14:font="MS Gothic"/>
                  <w14:uncheckedState w14:val="2610" w14:font="MS Gothic"/>
                </w14:checkbox>
              </w:sdtPr>
              <w:sdtEndPr/>
              <w:sdtContent>
                <w:r w:rsidR="00FF04C5">
                  <w:rPr>
                    <w:rFonts w:ascii="MS Gothic" w:eastAsia="MS Gothic" w:hAnsi="MS Gothic" w:cs="Arial" w:hint="eastAsia"/>
                    <w:szCs w:val="22"/>
                  </w:rPr>
                  <w:t>☒</w:t>
                </w:r>
              </w:sdtContent>
            </w:sdt>
            <w:r w:rsidR="00FF04C5" w:rsidRPr="000F25CA">
              <w:rPr>
                <w:rFonts w:cs="Arial"/>
                <w:szCs w:val="22"/>
              </w:rPr>
              <w:t xml:space="preserve"> </w:t>
            </w:r>
            <w:r w:rsidR="00940881" w:rsidRPr="0085627E">
              <w:rPr>
                <w:rFonts w:cs="Arial"/>
                <w:szCs w:val="22"/>
              </w:rPr>
              <w:t>Externe E-Mail-Adresse</w:t>
            </w:r>
            <w:r w:rsidR="00110FA0">
              <w:rPr>
                <w:rFonts w:cs="Arial"/>
                <w:szCs w:val="22"/>
              </w:rPr>
              <w:t>n</w:t>
            </w:r>
            <w:r w:rsidR="00573C6C" w:rsidRPr="0085627E">
              <w:rPr>
                <w:rFonts w:cs="Arial"/>
                <w:szCs w:val="22"/>
              </w:rPr>
              <w:t xml:space="preserve"> (optional als Alias für den </w:t>
            </w:r>
            <w:r w:rsidR="00110FA0">
              <w:rPr>
                <w:rFonts w:cs="Arial"/>
                <w:szCs w:val="22"/>
              </w:rPr>
              <w:t>Nutzer-</w:t>
            </w:r>
            <w:r w:rsidR="00573C6C" w:rsidRPr="0085627E">
              <w:rPr>
                <w:rFonts w:cs="Arial"/>
                <w:szCs w:val="22"/>
              </w:rPr>
              <w:t>Login, zum Zweck der Passwortneuvergabe und für die Zustellung von Systemnachrichten)</w:t>
            </w:r>
            <w:r w:rsidR="00027743">
              <w:rPr>
                <w:rFonts w:cs="Arial"/>
                <w:szCs w:val="22"/>
                <w:highlight w:val="yellow"/>
              </w:rPr>
              <w:br/>
            </w:r>
          </w:p>
          <w:p w14:paraId="14540D64" w14:textId="77777777" w:rsidR="00FF04C5" w:rsidRDefault="006249F6" w:rsidP="00FF04C5">
            <w:pPr>
              <w:tabs>
                <w:tab w:val="left" w:pos="567"/>
              </w:tabs>
              <w:snapToGrid w:val="0"/>
              <w:spacing w:after="0"/>
              <w:rPr>
                <w:rFonts w:cs="Arial"/>
                <w:szCs w:val="22"/>
              </w:rPr>
            </w:pPr>
            <w:sdt>
              <w:sdtPr>
                <w:rPr>
                  <w:rFonts w:cs="Arial"/>
                  <w:szCs w:val="22"/>
                </w:rPr>
                <w:alias w:val="Kunden"/>
                <w:tag w:val="Kunden"/>
                <w:id w:val="624425848"/>
                <w15:appearance w15:val="hidden"/>
                <w14:checkbox>
                  <w14:checked w14:val="1"/>
                  <w14:checkedState w14:val="2612" w14:font="MS Gothic"/>
                  <w14:uncheckedState w14:val="2610" w14:font="MS Gothic"/>
                </w14:checkbox>
              </w:sdtPr>
              <w:sdtEndPr/>
              <w:sdtContent>
                <w:r w:rsidR="007D015E">
                  <w:rPr>
                    <w:rFonts w:ascii="MS Gothic" w:eastAsia="MS Gothic" w:hAnsi="MS Gothic" w:cs="Arial" w:hint="eastAsia"/>
                    <w:szCs w:val="22"/>
                  </w:rPr>
                  <w:t>☒</w:t>
                </w:r>
              </w:sdtContent>
            </w:sdt>
            <w:r w:rsidR="00FF04C5" w:rsidRPr="000F25CA">
              <w:rPr>
                <w:rFonts w:cs="Arial"/>
                <w:szCs w:val="22"/>
              </w:rPr>
              <w:t xml:space="preserve"> </w:t>
            </w:r>
            <w:r w:rsidR="00940881">
              <w:rPr>
                <w:rFonts w:cs="Arial"/>
                <w:szCs w:val="22"/>
              </w:rPr>
              <w:t>Kalenderdaten</w:t>
            </w:r>
            <w:r w:rsidR="0085627E">
              <w:rPr>
                <w:rFonts w:cs="Arial"/>
                <w:szCs w:val="22"/>
              </w:rPr>
              <w:t xml:space="preserve"> </w:t>
            </w:r>
            <w:r w:rsidR="00027743">
              <w:rPr>
                <w:rFonts w:cs="Arial"/>
                <w:szCs w:val="22"/>
              </w:rPr>
              <w:br/>
            </w:r>
          </w:p>
          <w:p w14:paraId="77927936" w14:textId="31D34789" w:rsidR="00E03EDF" w:rsidRDefault="006249F6" w:rsidP="00573C6C">
            <w:pPr>
              <w:tabs>
                <w:tab w:val="left" w:pos="567"/>
              </w:tabs>
              <w:snapToGrid w:val="0"/>
              <w:spacing w:after="0"/>
              <w:rPr>
                <w:rFonts w:cs="Arial"/>
                <w:szCs w:val="22"/>
              </w:rPr>
            </w:pPr>
            <w:sdt>
              <w:sdtPr>
                <w:rPr>
                  <w:rFonts w:cs="Arial"/>
                  <w:szCs w:val="22"/>
                </w:rPr>
                <w:alias w:val="Kunden"/>
                <w:tag w:val="Kunden"/>
                <w:id w:val="1300487499"/>
                <w15:appearance w15:val="hidden"/>
                <w14:checkbox>
                  <w14:checked w14:val="1"/>
                  <w14:checkedState w14:val="2612" w14:font="MS Gothic"/>
                  <w14:uncheckedState w14:val="2610" w14:font="MS Gothic"/>
                </w14:checkbox>
              </w:sdtPr>
              <w:sdtEndPr/>
              <w:sdtContent>
                <w:r w:rsidR="002D480B">
                  <w:rPr>
                    <w:rFonts w:ascii="MS Gothic" w:eastAsia="MS Gothic" w:hAnsi="MS Gothic" w:cs="Arial" w:hint="eastAsia"/>
                    <w:szCs w:val="22"/>
                  </w:rPr>
                  <w:t>☒</w:t>
                </w:r>
              </w:sdtContent>
            </w:sdt>
            <w:r w:rsidR="00573C6C" w:rsidRPr="000F25CA">
              <w:rPr>
                <w:rFonts w:cs="Arial"/>
                <w:szCs w:val="22"/>
              </w:rPr>
              <w:t xml:space="preserve"> </w:t>
            </w:r>
            <w:r w:rsidR="002D480B">
              <w:rPr>
                <w:rFonts w:cs="Arial"/>
                <w:szCs w:val="22"/>
              </w:rPr>
              <w:t xml:space="preserve">Nutzerdaten </w:t>
            </w:r>
            <w:r w:rsidR="009570FC">
              <w:rPr>
                <w:rFonts w:cs="Arial"/>
                <w:szCs w:val="22"/>
              </w:rPr>
              <w:t xml:space="preserve">in Dateiform </w:t>
            </w:r>
            <w:r w:rsidR="002D480B">
              <w:rPr>
                <w:rFonts w:cs="Arial"/>
                <w:szCs w:val="22"/>
              </w:rPr>
              <w:t xml:space="preserve">in </w:t>
            </w:r>
            <w:r w:rsidR="0085627E">
              <w:rPr>
                <w:rFonts w:cs="Arial"/>
                <w:szCs w:val="22"/>
              </w:rPr>
              <w:t xml:space="preserve">den </w:t>
            </w:r>
            <w:r w:rsidR="002D480B">
              <w:rPr>
                <w:rFonts w:cs="Arial"/>
                <w:szCs w:val="22"/>
              </w:rPr>
              <w:t xml:space="preserve">einzelnen Funktionen (z.B. gespeichertes Dokument </w:t>
            </w:r>
            <w:r w:rsidR="00110FA0">
              <w:rPr>
                <w:rFonts w:cs="Arial"/>
                <w:szCs w:val="22"/>
              </w:rPr>
              <w:t xml:space="preserve">ggf. </w:t>
            </w:r>
            <w:r w:rsidR="002D480B">
              <w:rPr>
                <w:rFonts w:cs="Arial"/>
                <w:szCs w:val="22"/>
              </w:rPr>
              <w:t>mit Personenbezug in der Funktion Dateiablage</w:t>
            </w:r>
            <w:r w:rsidR="009570FC">
              <w:rPr>
                <w:rFonts w:cs="Arial"/>
                <w:szCs w:val="22"/>
              </w:rPr>
              <w:t>, Dokument als Schülerergebnis in der Funktion Lernplan</w:t>
            </w:r>
            <w:r w:rsidR="002D480B">
              <w:rPr>
                <w:rFonts w:cs="Arial"/>
                <w:szCs w:val="22"/>
              </w:rPr>
              <w:t>)</w:t>
            </w:r>
          </w:p>
          <w:p w14:paraId="4940FC2F" w14:textId="77777777" w:rsidR="00E03EDF" w:rsidRDefault="00E03EDF" w:rsidP="00E03EDF">
            <w:pPr>
              <w:tabs>
                <w:tab w:val="left" w:pos="567"/>
              </w:tabs>
              <w:snapToGrid w:val="0"/>
              <w:spacing w:after="0"/>
              <w:rPr>
                <w:rFonts w:cs="Arial"/>
                <w:szCs w:val="22"/>
              </w:rPr>
            </w:pPr>
          </w:p>
          <w:p w14:paraId="5D1782BF" w14:textId="6A98C598" w:rsidR="00E03EDF" w:rsidRDefault="006249F6" w:rsidP="00E03EDF">
            <w:pPr>
              <w:tabs>
                <w:tab w:val="left" w:pos="567"/>
              </w:tabs>
              <w:snapToGrid w:val="0"/>
              <w:spacing w:after="0"/>
              <w:rPr>
                <w:rFonts w:cs="Arial"/>
                <w:szCs w:val="22"/>
              </w:rPr>
            </w:pPr>
            <w:sdt>
              <w:sdtPr>
                <w:rPr>
                  <w:rFonts w:cs="Arial"/>
                  <w:szCs w:val="22"/>
                </w:rPr>
                <w:alias w:val="Kunden"/>
                <w:tag w:val="Kunden"/>
                <w:id w:val="994386387"/>
                <w15:appearance w15:val="hidden"/>
                <w14:checkbox>
                  <w14:checked w14:val="1"/>
                  <w14:checkedState w14:val="2612" w14:font="MS Gothic"/>
                  <w14:uncheckedState w14:val="2610" w14:font="MS Gothic"/>
                </w14:checkbox>
              </w:sdtPr>
              <w:sdtEndPr/>
              <w:sdtContent>
                <w:r w:rsidR="00E03EDF">
                  <w:rPr>
                    <w:rFonts w:ascii="MS Gothic" w:eastAsia="MS Gothic" w:hAnsi="MS Gothic" w:cs="Arial" w:hint="eastAsia"/>
                    <w:szCs w:val="22"/>
                  </w:rPr>
                  <w:t>☒</w:t>
                </w:r>
              </w:sdtContent>
            </w:sdt>
            <w:r w:rsidR="00E03EDF" w:rsidRPr="000F25CA">
              <w:rPr>
                <w:rFonts w:cs="Arial"/>
                <w:szCs w:val="22"/>
              </w:rPr>
              <w:t xml:space="preserve"> </w:t>
            </w:r>
            <w:r w:rsidR="00E03EDF">
              <w:rPr>
                <w:rFonts w:cs="Arial"/>
                <w:szCs w:val="22"/>
              </w:rPr>
              <w:t>Zugangsdaten zu externen persönlichen oder institutionellen WebDAV-Verzeichnissen in der Funktion „Speicherorte“</w:t>
            </w:r>
            <w:r w:rsidR="008720CE">
              <w:rPr>
                <w:rFonts w:cs="Arial"/>
                <w:szCs w:val="22"/>
              </w:rPr>
              <w:br/>
            </w:r>
            <w:r w:rsidR="008720CE">
              <w:rPr>
                <w:rFonts w:cs="Arial"/>
                <w:szCs w:val="22"/>
              </w:rPr>
              <w:br/>
            </w:r>
            <w:r w:rsidR="008720CE" w:rsidRPr="008720CE">
              <w:rPr>
                <w:rFonts w:cs="Arial"/>
                <w:szCs w:val="22"/>
                <w:highlight w:val="yellow"/>
              </w:rPr>
              <w:t>Streichen, falls auf der Plattform nicht vorhanden.</w:t>
            </w:r>
            <w:r w:rsidR="00E03EDF">
              <w:rPr>
                <w:rFonts w:cs="Arial"/>
                <w:szCs w:val="22"/>
              </w:rPr>
              <w:br/>
            </w:r>
          </w:p>
          <w:p w14:paraId="69FFB3E6" w14:textId="77777777" w:rsidR="00716608" w:rsidRDefault="006249F6" w:rsidP="00716608">
            <w:pPr>
              <w:tabs>
                <w:tab w:val="left" w:pos="567"/>
              </w:tabs>
              <w:snapToGrid w:val="0"/>
              <w:spacing w:after="0"/>
              <w:rPr>
                <w:rFonts w:cs="Arial"/>
                <w:szCs w:val="22"/>
              </w:rPr>
            </w:pPr>
            <w:sdt>
              <w:sdtPr>
                <w:rPr>
                  <w:rFonts w:cs="Arial"/>
                  <w:szCs w:val="22"/>
                </w:rPr>
                <w:alias w:val="Kunden"/>
                <w:tag w:val="Kunden"/>
                <w:id w:val="-414625319"/>
                <w15:appearance w15:val="hidden"/>
                <w14:checkbox>
                  <w14:checked w14:val="1"/>
                  <w14:checkedState w14:val="2612" w14:font="MS Gothic"/>
                  <w14:uncheckedState w14:val="2610" w14:font="MS Gothic"/>
                </w14:checkbox>
              </w:sdtPr>
              <w:sdtEndPr/>
              <w:sdtContent>
                <w:r w:rsidR="003F5E4A">
                  <w:rPr>
                    <w:rFonts w:ascii="MS Gothic" w:eastAsia="MS Gothic" w:hAnsi="MS Gothic" w:cs="Arial" w:hint="eastAsia"/>
                    <w:szCs w:val="22"/>
                  </w:rPr>
                  <w:t>☒</w:t>
                </w:r>
              </w:sdtContent>
            </w:sdt>
            <w:r w:rsidR="002D480B" w:rsidRPr="000F25CA">
              <w:rPr>
                <w:rFonts w:cs="Arial"/>
                <w:szCs w:val="22"/>
              </w:rPr>
              <w:t xml:space="preserve"> </w:t>
            </w:r>
            <w:r w:rsidR="002D480B">
              <w:rPr>
                <w:rFonts w:cs="Arial"/>
                <w:szCs w:val="22"/>
              </w:rPr>
              <w:t>Lernstandsdaten in der Nutzerfunktion Courselets (Lernstand in Lernmodulen)</w:t>
            </w:r>
            <w:r w:rsidR="00027743">
              <w:rPr>
                <w:rFonts w:cs="Arial"/>
                <w:szCs w:val="22"/>
              </w:rPr>
              <w:br/>
            </w:r>
          </w:p>
          <w:p w14:paraId="11A56895" w14:textId="1FEB6F89" w:rsidR="009570FC" w:rsidRDefault="006249F6" w:rsidP="00716608">
            <w:pPr>
              <w:tabs>
                <w:tab w:val="left" w:pos="567"/>
              </w:tabs>
              <w:snapToGrid w:val="0"/>
              <w:spacing w:after="0"/>
              <w:rPr>
                <w:rFonts w:cs="Arial"/>
                <w:szCs w:val="22"/>
              </w:rPr>
            </w:pPr>
            <w:sdt>
              <w:sdtPr>
                <w:rPr>
                  <w:rFonts w:cs="Arial"/>
                  <w:szCs w:val="22"/>
                </w:rPr>
                <w:alias w:val="Kunden"/>
                <w:tag w:val="Kunden"/>
                <w:id w:val="-791679128"/>
                <w15:appearance w15:val="hidden"/>
                <w14:checkbox>
                  <w14:checked w14:val="1"/>
                  <w14:checkedState w14:val="2612" w14:font="MS Gothic"/>
                  <w14:uncheckedState w14:val="2610" w14:font="MS Gothic"/>
                </w14:checkbox>
              </w:sdtPr>
              <w:sdtEndPr/>
              <w:sdtContent>
                <w:r w:rsidR="009570FC">
                  <w:rPr>
                    <w:rFonts w:ascii="MS Gothic" w:eastAsia="MS Gothic" w:hAnsi="MS Gothic" w:cs="Arial" w:hint="eastAsia"/>
                    <w:szCs w:val="22"/>
                  </w:rPr>
                  <w:t>☒</w:t>
                </w:r>
              </w:sdtContent>
            </w:sdt>
            <w:r w:rsidR="009570FC" w:rsidRPr="000F25CA">
              <w:rPr>
                <w:rFonts w:cs="Arial"/>
                <w:szCs w:val="22"/>
              </w:rPr>
              <w:t xml:space="preserve"> </w:t>
            </w:r>
            <w:r w:rsidR="009570FC">
              <w:rPr>
                <w:rFonts w:cs="Arial"/>
                <w:szCs w:val="22"/>
              </w:rPr>
              <w:t>Lernstandsdaten in de</w:t>
            </w:r>
            <w:r w:rsidR="008720CE">
              <w:rPr>
                <w:rFonts w:cs="Arial"/>
                <w:szCs w:val="22"/>
              </w:rPr>
              <w:t>n</w:t>
            </w:r>
            <w:r w:rsidR="009570FC">
              <w:rPr>
                <w:rFonts w:cs="Arial"/>
                <w:szCs w:val="22"/>
              </w:rPr>
              <w:t xml:space="preserve"> Nutzerfunktion</w:t>
            </w:r>
            <w:r w:rsidR="008720CE">
              <w:rPr>
                <w:rFonts w:cs="Arial"/>
                <w:szCs w:val="22"/>
              </w:rPr>
              <w:t>en</w:t>
            </w:r>
            <w:r w:rsidR="009570FC">
              <w:rPr>
                <w:rFonts w:cs="Arial"/>
                <w:szCs w:val="22"/>
              </w:rPr>
              <w:t xml:space="preserve"> Aufgaben und Lernplan (Status erledigt / nicht erledigt; Lernplan: Lösung als Text oder Datei-Upload)</w:t>
            </w:r>
          </w:p>
          <w:p w14:paraId="3AADDD8F" w14:textId="2164394E" w:rsidR="003F5E4A" w:rsidRDefault="003F5E4A" w:rsidP="003F5E4A">
            <w:pPr>
              <w:tabs>
                <w:tab w:val="left" w:pos="567"/>
              </w:tabs>
              <w:snapToGrid w:val="0"/>
              <w:spacing w:after="0"/>
              <w:rPr>
                <w:rFonts w:cs="Arial"/>
                <w:szCs w:val="22"/>
              </w:rPr>
            </w:pPr>
          </w:p>
          <w:p w14:paraId="3B19895F" w14:textId="77777777" w:rsidR="003F5E4A" w:rsidRDefault="006249F6" w:rsidP="003F5E4A">
            <w:pPr>
              <w:tabs>
                <w:tab w:val="left" w:pos="567"/>
              </w:tabs>
              <w:snapToGrid w:val="0"/>
              <w:spacing w:after="0"/>
              <w:rPr>
                <w:rFonts w:cs="Arial"/>
                <w:szCs w:val="22"/>
              </w:rPr>
            </w:pPr>
            <w:sdt>
              <w:sdtPr>
                <w:rPr>
                  <w:rFonts w:cs="Arial"/>
                  <w:szCs w:val="22"/>
                </w:rPr>
                <w:alias w:val="Kunden"/>
                <w:tag w:val="Kunden"/>
                <w:id w:val="1394536073"/>
                <w15:appearance w15:val="hidden"/>
                <w14:checkbox>
                  <w14:checked w14:val="1"/>
                  <w14:checkedState w14:val="2612" w14:font="MS Gothic"/>
                  <w14:uncheckedState w14:val="2610" w14:font="MS Gothic"/>
                </w14:checkbox>
              </w:sdtPr>
              <w:sdtEndPr/>
              <w:sdtContent>
                <w:r w:rsidR="003F5E4A">
                  <w:rPr>
                    <w:rFonts w:ascii="MS Gothic" w:eastAsia="MS Gothic" w:hAnsi="MS Gothic" w:cs="Arial" w:hint="eastAsia"/>
                    <w:szCs w:val="22"/>
                  </w:rPr>
                  <w:t>☒</w:t>
                </w:r>
              </w:sdtContent>
            </w:sdt>
            <w:r w:rsidR="003F5E4A" w:rsidRPr="000F25CA">
              <w:rPr>
                <w:rFonts w:cs="Arial"/>
                <w:szCs w:val="22"/>
              </w:rPr>
              <w:t xml:space="preserve"> </w:t>
            </w:r>
            <w:r w:rsidR="003F5E4A">
              <w:rPr>
                <w:rFonts w:cs="Arial"/>
                <w:szCs w:val="22"/>
              </w:rPr>
              <w:t xml:space="preserve">Kommunikationsdaten Support </w:t>
            </w:r>
            <w:r w:rsidR="00AF532C">
              <w:rPr>
                <w:rFonts w:cs="Arial"/>
                <w:szCs w:val="22"/>
              </w:rPr>
              <w:t xml:space="preserve">/ Support-Daten </w:t>
            </w:r>
            <w:r w:rsidR="003F5E4A">
              <w:rPr>
                <w:rFonts w:cs="Arial"/>
                <w:szCs w:val="22"/>
              </w:rPr>
              <w:t>(E-Mail-Ticketsystem)</w:t>
            </w:r>
          </w:p>
          <w:p w14:paraId="5DB7D3DB" w14:textId="77777777" w:rsidR="00214077" w:rsidRDefault="00214077" w:rsidP="00214077">
            <w:pPr>
              <w:tabs>
                <w:tab w:val="left" w:pos="567"/>
              </w:tabs>
              <w:snapToGrid w:val="0"/>
              <w:spacing w:after="0"/>
              <w:rPr>
                <w:rFonts w:cs="Arial"/>
                <w:szCs w:val="22"/>
              </w:rPr>
            </w:pPr>
          </w:p>
          <w:p w14:paraId="7EC5DB78" w14:textId="77777777" w:rsidR="00573C6C" w:rsidRDefault="00573C6C" w:rsidP="00741671">
            <w:pPr>
              <w:tabs>
                <w:tab w:val="left" w:pos="567"/>
              </w:tabs>
              <w:snapToGrid w:val="0"/>
              <w:spacing w:after="0"/>
              <w:rPr>
                <w:rFonts w:cs="Arial"/>
                <w:szCs w:val="22"/>
              </w:rPr>
            </w:pPr>
          </w:p>
          <w:p w14:paraId="07818029" w14:textId="77777777" w:rsidR="005B7C7A" w:rsidRPr="000F25CA" w:rsidRDefault="00CC44EF" w:rsidP="005B7C7A">
            <w:pPr>
              <w:tabs>
                <w:tab w:val="left" w:pos="567"/>
              </w:tabs>
              <w:snapToGrid w:val="0"/>
              <w:spacing w:after="0"/>
              <w:rPr>
                <w:rFonts w:cs="Arial"/>
                <w:szCs w:val="22"/>
              </w:rPr>
            </w:pPr>
            <w:r>
              <w:rPr>
                <w:rFonts w:cs="Arial"/>
                <w:i/>
                <w:szCs w:val="22"/>
                <w:highlight w:val="yellow"/>
              </w:rPr>
              <w:t>Unz</w:t>
            </w:r>
            <w:r w:rsidR="009570FC" w:rsidRPr="009570FC">
              <w:rPr>
                <w:rFonts w:cs="Arial"/>
                <w:i/>
                <w:szCs w:val="22"/>
                <w:highlight w:val="yellow"/>
              </w:rPr>
              <w:t xml:space="preserve">utreffendes abhaken. Ggf. </w:t>
            </w:r>
            <w:r w:rsidR="002700F5">
              <w:rPr>
                <w:rFonts w:cs="Arial"/>
                <w:i/>
                <w:szCs w:val="22"/>
                <w:highlight w:val="yellow"/>
              </w:rPr>
              <w:t>schul</w:t>
            </w:r>
            <w:r w:rsidR="009570FC" w:rsidRPr="009570FC">
              <w:rPr>
                <w:rFonts w:cs="Arial"/>
                <w:i/>
                <w:szCs w:val="22"/>
                <w:highlight w:val="yellow"/>
              </w:rPr>
              <w:t>spezifisch weitere Kategorien ergänzen.</w:t>
            </w:r>
          </w:p>
          <w:p w14:paraId="0E1E5839" w14:textId="77777777" w:rsidR="00573C6C" w:rsidRDefault="00573C6C" w:rsidP="00741671">
            <w:pPr>
              <w:tabs>
                <w:tab w:val="left" w:pos="567"/>
              </w:tabs>
              <w:snapToGrid w:val="0"/>
              <w:spacing w:after="0"/>
              <w:rPr>
                <w:rFonts w:cs="Arial"/>
                <w:szCs w:val="22"/>
              </w:rPr>
            </w:pPr>
          </w:p>
          <w:p w14:paraId="3D2B4671" w14:textId="77777777" w:rsidR="00440B31" w:rsidRDefault="00440B31" w:rsidP="00741671">
            <w:pPr>
              <w:tabs>
                <w:tab w:val="left" w:pos="567"/>
              </w:tabs>
              <w:snapToGrid w:val="0"/>
              <w:spacing w:after="0"/>
              <w:rPr>
                <w:rFonts w:cs="Arial"/>
                <w:szCs w:val="22"/>
              </w:rPr>
            </w:pPr>
          </w:p>
          <w:p w14:paraId="403A3EAF" w14:textId="77777777" w:rsidR="00573C6C" w:rsidRPr="000F25CA" w:rsidRDefault="00573C6C" w:rsidP="00741671">
            <w:pPr>
              <w:tabs>
                <w:tab w:val="left" w:pos="567"/>
              </w:tabs>
              <w:snapToGrid w:val="0"/>
              <w:spacing w:after="0"/>
              <w:rPr>
                <w:rFonts w:cs="Arial"/>
                <w:szCs w:val="22"/>
              </w:rPr>
            </w:pPr>
          </w:p>
          <w:p w14:paraId="15838D0E" w14:textId="0FBA0166" w:rsidR="00741671" w:rsidRDefault="00741671" w:rsidP="00741671">
            <w:pPr>
              <w:suppressAutoHyphens w:val="0"/>
              <w:spacing w:after="0"/>
              <w:rPr>
                <w:rFonts w:cs="Arial"/>
                <w:szCs w:val="22"/>
                <w:lang w:eastAsia="de-DE"/>
              </w:rPr>
            </w:pPr>
            <w:r w:rsidRPr="00741671">
              <w:rPr>
                <w:rFonts w:cs="Arial"/>
                <w:szCs w:val="22"/>
                <w:lang w:eastAsia="de-DE"/>
              </w:rPr>
              <w:t>Besondere Kategorien</w:t>
            </w:r>
            <w:r w:rsidR="005B7C7A">
              <w:rPr>
                <w:rFonts w:cs="Arial"/>
                <w:szCs w:val="22"/>
                <w:lang w:eastAsia="de-DE"/>
              </w:rPr>
              <w:t xml:space="preserve"> </w:t>
            </w:r>
            <w:r w:rsidRPr="00741671">
              <w:rPr>
                <w:rFonts w:cs="Arial"/>
                <w:szCs w:val="22"/>
                <w:lang w:eastAsia="de-DE"/>
              </w:rPr>
              <w:t>personenbezogener Daten</w:t>
            </w:r>
            <w:r w:rsidRPr="000F25CA">
              <w:rPr>
                <w:rFonts w:cs="Arial"/>
                <w:szCs w:val="22"/>
                <w:lang w:eastAsia="de-DE"/>
              </w:rPr>
              <w:t xml:space="preserve"> </w:t>
            </w:r>
            <w:r w:rsidRPr="00741671">
              <w:rPr>
                <w:rFonts w:cs="Arial"/>
                <w:szCs w:val="22"/>
                <w:lang w:eastAsia="de-DE"/>
              </w:rPr>
              <w:t>(Art. 9</w:t>
            </w:r>
            <w:r w:rsidR="00110FA0">
              <w:rPr>
                <w:rFonts w:cs="Arial"/>
                <w:szCs w:val="22"/>
                <w:lang w:eastAsia="de-DE"/>
              </w:rPr>
              <w:t xml:space="preserve"> DSGVO</w:t>
            </w:r>
            <w:r w:rsidRPr="00741671">
              <w:rPr>
                <w:rFonts w:cs="Arial"/>
                <w:szCs w:val="22"/>
                <w:lang w:eastAsia="de-DE"/>
              </w:rPr>
              <w:t>):</w:t>
            </w:r>
          </w:p>
          <w:p w14:paraId="72C6FE84" w14:textId="77777777" w:rsidR="005B7C7A" w:rsidRDefault="005B7C7A" w:rsidP="00741671">
            <w:pPr>
              <w:suppressAutoHyphens w:val="0"/>
              <w:spacing w:after="0"/>
              <w:rPr>
                <w:rFonts w:cs="Arial"/>
                <w:szCs w:val="22"/>
                <w:lang w:eastAsia="de-DE"/>
              </w:rPr>
            </w:pPr>
          </w:p>
          <w:p w14:paraId="571F0324" w14:textId="77777777" w:rsidR="000F25CA" w:rsidRPr="000F25CA" w:rsidRDefault="005B7C7A" w:rsidP="00D67912">
            <w:pPr>
              <w:suppressAutoHyphens w:val="0"/>
              <w:spacing w:after="0"/>
              <w:rPr>
                <w:rFonts w:cs="Arial"/>
                <w:szCs w:val="22"/>
                <w:lang w:eastAsia="de-DE"/>
              </w:rPr>
            </w:pPr>
            <w:r w:rsidRPr="005C3505">
              <w:rPr>
                <w:rFonts w:cs="Arial"/>
                <w:szCs w:val="22"/>
                <w:lang w:eastAsia="de-DE"/>
              </w:rPr>
              <w:t>Die Speicherung besonderer Kategorien von personenbezogenen Daten ist über die AGB der Plattform ausgeschlossen.</w:t>
            </w:r>
          </w:p>
          <w:p w14:paraId="5BC85936" w14:textId="77777777" w:rsidR="0073336F" w:rsidRPr="000F25CA" w:rsidRDefault="0073336F" w:rsidP="00741671">
            <w:pPr>
              <w:tabs>
                <w:tab w:val="left" w:pos="567"/>
              </w:tabs>
              <w:snapToGrid w:val="0"/>
              <w:spacing w:after="0"/>
              <w:rPr>
                <w:rFonts w:cs="Arial"/>
                <w:szCs w:val="22"/>
              </w:rPr>
            </w:pPr>
          </w:p>
        </w:tc>
      </w:tr>
      <w:tr w:rsidR="00801690" w:rsidRPr="000F25CA" w14:paraId="33347445" w14:textId="77777777" w:rsidTr="00593DA1">
        <w:trPr>
          <w:trHeight w:val="1922"/>
        </w:trPr>
        <w:tc>
          <w:tcPr>
            <w:tcW w:w="2708" w:type="dxa"/>
            <w:tcBorders>
              <w:top w:val="single" w:sz="4" w:space="0" w:color="auto"/>
              <w:left w:val="single" w:sz="4" w:space="0" w:color="auto"/>
              <w:right w:val="single" w:sz="4" w:space="0" w:color="auto"/>
            </w:tcBorders>
          </w:tcPr>
          <w:p w14:paraId="72FDB492" w14:textId="77777777" w:rsidR="00801690" w:rsidRPr="000F25CA" w:rsidRDefault="00801690" w:rsidP="000F25CA">
            <w:pPr>
              <w:suppressAutoHyphens w:val="0"/>
              <w:spacing w:after="0"/>
              <w:rPr>
                <w:rFonts w:cs="Arial"/>
                <w:szCs w:val="22"/>
                <w:lang w:eastAsia="de-DE"/>
              </w:rPr>
            </w:pPr>
            <w:r w:rsidRPr="00801690">
              <w:rPr>
                <w:rFonts w:cs="Arial"/>
                <w:szCs w:val="22"/>
                <w:lang w:eastAsia="de-DE"/>
              </w:rPr>
              <w:lastRenderedPageBreak/>
              <w:t>Rechtsgrundlage für die Verarbeitung</w:t>
            </w:r>
            <w:r>
              <w:rPr>
                <w:rFonts w:cs="Arial"/>
                <w:szCs w:val="22"/>
                <w:lang w:eastAsia="de-DE"/>
              </w:rPr>
              <w:br/>
            </w:r>
            <w:r w:rsidR="00A80864">
              <w:rPr>
                <w:rFonts w:cs="Arial"/>
                <w:szCs w:val="22"/>
                <w:lang w:eastAsia="de-DE"/>
              </w:rPr>
              <w:t>(</w:t>
            </w:r>
            <w:r>
              <w:rPr>
                <w:rFonts w:cs="Arial"/>
                <w:szCs w:val="22"/>
                <w:lang w:eastAsia="de-DE"/>
              </w:rPr>
              <w:t>Art. 6</w:t>
            </w:r>
            <w:r w:rsidR="00A80864">
              <w:rPr>
                <w:rFonts w:cs="Arial"/>
                <w:szCs w:val="22"/>
                <w:lang w:eastAsia="de-DE"/>
              </w:rPr>
              <w:t>)</w:t>
            </w:r>
            <w:r>
              <w:rPr>
                <w:rFonts w:cs="Arial"/>
                <w:szCs w:val="22"/>
                <w:lang w:eastAsia="de-DE"/>
              </w:rPr>
              <w:br/>
            </w:r>
          </w:p>
        </w:tc>
        <w:tc>
          <w:tcPr>
            <w:tcW w:w="6237" w:type="dxa"/>
            <w:gridSpan w:val="3"/>
            <w:tcBorders>
              <w:top w:val="single" w:sz="4" w:space="0" w:color="auto"/>
              <w:left w:val="single" w:sz="4" w:space="0" w:color="auto"/>
              <w:bottom w:val="single" w:sz="4" w:space="0" w:color="auto"/>
              <w:right w:val="single" w:sz="4" w:space="0" w:color="auto"/>
            </w:tcBorders>
          </w:tcPr>
          <w:p w14:paraId="0A054A1E" w14:textId="09906F02" w:rsidR="00801690" w:rsidRDefault="006249F6" w:rsidP="002D480B">
            <w:pPr>
              <w:suppressAutoHyphens w:val="0"/>
              <w:spacing w:after="0"/>
              <w:rPr>
                <w:rFonts w:cs="Arial"/>
                <w:szCs w:val="22"/>
              </w:rPr>
            </w:pPr>
            <w:sdt>
              <w:sdtPr>
                <w:rPr>
                  <w:rFonts w:ascii="MS Gothic" w:eastAsia="MS Gothic" w:hAnsi="MS Gothic" w:cs="Arial"/>
                  <w:szCs w:val="22"/>
                </w:rPr>
                <w:alias w:val="Kunden"/>
                <w:tag w:val="Kunden"/>
                <w:id w:val="-798680882"/>
                <w15:appearance w15:val="hidden"/>
                <w14:checkbox>
                  <w14:checked w14:val="1"/>
                  <w14:checkedState w14:val="2612" w14:font="MS Gothic"/>
                  <w14:uncheckedState w14:val="2610" w14:font="MS Gothic"/>
                </w14:checkbox>
              </w:sdtPr>
              <w:sdtEndPr/>
              <w:sdtContent>
                <w:r w:rsidR="00E6488D">
                  <w:rPr>
                    <w:rFonts w:ascii="MS Gothic" w:eastAsia="MS Gothic" w:hAnsi="MS Gothic" w:cs="Arial" w:hint="eastAsia"/>
                    <w:szCs w:val="22"/>
                  </w:rPr>
                  <w:t>☒</w:t>
                </w:r>
              </w:sdtContent>
            </w:sdt>
            <w:r w:rsidR="002D480B" w:rsidRPr="002D480B">
              <w:rPr>
                <w:rFonts w:cs="Arial"/>
                <w:szCs w:val="22"/>
              </w:rPr>
              <w:t xml:space="preserve"> </w:t>
            </w:r>
            <w:r w:rsidR="00A80864" w:rsidRPr="002D480B">
              <w:rPr>
                <w:rFonts w:cs="Arial"/>
                <w:szCs w:val="22"/>
              </w:rPr>
              <w:t xml:space="preserve">Informierte und </w:t>
            </w:r>
            <w:r w:rsidR="003F5E4A">
              <w:rPr>
                <w:rFonts w:cs="Arial"/>
                <w:szCs w:val="22"/>
              </w:rPr>
              <w:t xml:space="preserve">elektronisch </w:t>
            </w:r>
            <w:r w:rsidR="00895A0A">
              <w:rPr>
                <w:rFonts w:cs="Arial"/>
                <w:szCs w:val="22"/>
              </w:rPr>
              <w:t>bzw.</w:t>
            </w:r>
            <w:r w:rsidR="003F5E4A">
              <w:rPr>
                <w:rFonts w:cs="Arial"/>
                <w:szCs w:val="22"/>
              </w:rPr>
              <w:t xml:space="preserve"> schriftlich </w:t>
            </w:r>
            <w:r w:rsidR="00A80864" w:rsidRPr="002D480B">
              <w:rPr>
                <w:rFonts w:cs="Arial"/>
                <w:szCs w:val="22"/>
              </w:rPr>
              <w:t xml:space="preserve">dokumentierte Einwilligung nach Art. 6 Abs. 1 </w:t>
            </w:r>
            <w:proofErr w:type="spellStart"/>
            <w:r w:rsidR="00A80864" w:rsidRPr="002D480B">
              <w:rPr>
                <w:rFonts w:cs="Arial"/>
                <w:szCs w:val="22"/>
              </w:rPr>
              <w:t>lit</w:t>
            </w:r>
            <w:proofErr w:type="spellEnd"/>
            <w:r w:rsidR="00A80864" w:rsidRPr="002D480B">
              <w:rPr>
                <w:rFonts w:cs="Arial"/>
                <w:szCs w:val="22"/>
              </w:rPr>
              <w:t>. a.</w:t>
            </w:r>
            <w:r w:rsidR="007020ED">
              <w:rPr>
                <w:rFonts w:cs="Arial"/>
                <w:szCs w:val="22"/>
              </w:rPr>
              <w:t xml:space="preserve"> </w:t>
            </w:r>
            <w:r w:rsidR="00110FA0">
              <w:rPr>
                <w:rFonts w:cs="Arial"/>
                <w:szCs w:val="22"/>
              </w:rPr>
              <w:t xml:space="preserve">DSGVO </w:t>
            </w:r>
            <w:r w:rsidR="007020ED">
              <w:rPr>
                <w:rFonts w:cs="Arial"/>
                <w:szCs w:val="22"/>
              </w:rPr>
              <w:t>(Nutzer</w:t>
            </w:r>
            <w:r w:rsidR="009E3F55">
              <w:rPr>
                <w:rFonts w:cs="Arial"/>
                <w:szCs w:val="22"/>
              </w:rPr>
              <w:t>, die über die Administration der Schule angelegt werden</w:t>
            </w:r>
            <w:r w:rsidR="001F2FC3">
              <w:rPr>
                <w:rFonts w:cs="Arial"/>
                <w:szCs w:val="22"/>
              </w:rPr>
              <w:t xml:space="preserve"> und nicht zu den Lehrkräften oder Schülern der Schule gehören bzw. Nutzer, die mit einem offenen Mailservice arbeiten</w:t>
            </w:r>
            <w:r w:rsidR="007020ED">
              <w:rPr>
                <w:rFonts w:cs="Arial"/>
                <w:szCs w:val="22"/>
              </w:rPr>
              <w:t>)</w:t>
            </w:r>
            <w:r w:rsidR="007020ED">
              <w:rPr>
                <w:rFonts w:cs="Arial"/>
                <w:szCs w:val="22"/>
              </w:rPr>
              <w:br/>
            </w:r>
          </w:p>
          <w:p w14:paraId="07F904CB" w14:textId="6732A13C" w:rsidR="002D480B" w:rsidRDefault="002D480B" w:rsidP="002D480B">
            <w:pPr>
              <w:suppressAutoHyphens w:val="0"/>
              <w:spacing w:after="0"/>
              <w:rPr>
                <w:rFonts w:cs="Arial"/>
                <w:szCs w:val="22"/>
              </w:rPr>
            </w:pPr>
          </w:p>
          <w:p w14:paraId="01423E9B" w14:textId="093709FC" w:rsidR="001F2FC3" w:rsidRPr="001F2FC3" w:rsidRDefault="001F2FC3" w:rsidP="001F2FC3">
            <w:pPr>
              <w:tabs>
                <w:tab w:val="left" w:pos="567"/>
              </w:tabs>
              <w:snapToGrid w:val="0"/>
              <w:spacing w:after="0"/>
              <w:rPr>
                <w:rFonts w:cs="Arial"/>
                <w:i/>
                <w:szCs w:val="22"/>
                <w:highlight w:val="yellow"/>
              </w:rPr>
            </w:pPr>
            <w:sdt>
              <w:sdtPr>
                <w:rPr>
                  <w:rFonts w:ascii="MS Gothic" w:eastAsia="MS Gothic" w:hAnsi="MS Gothic" w:cs="Arial"/>
                  <w:szCs w:val="22"/>
                </w:rPr>
                <w:alias w:val="Kunden"/>
                <w:tag w:val="Kunden"/>
                <w:id w:val="1992980510"/>
                <w15:appearance w15:val="hidden"/>
                <w14:checkbox>
                  <w14:checked w14:val="1"/>
                  <w14:checkedState w14:val="2612" w14:font="MS Gothic"/>
                  <w14:uncheckedState w14:val="2610" w14:font="MS Gothic"/>
                </w14:checkbox>
              </w:sdtPr>
              <w:sdtContent>
                <w:r>
                  <w:rPr>
                    <w:rFonts w:ascii="MS Gothic" w:eastAsia="MS Gothic" w:hAnsi="MS Gothic" w:cs="Arial" w:hint="eastAsia"/>
                    <w:szCs w:val="22"/>
                  </w:rPr>
                  <w:t>☒</w:t>
                </w:r>
              </w:sdtContent>
            </w:sdt>
            <w:r w:rsidRPr="002D480B">
              <w:rPr>
                <w:rFonts w:cs="Arial"/>
                <w:szCs w:val="22"/>
              </w:rPr>
              <w:t xml:space="preserve"> </w:t>
            </w:r>
            <w:r w:rsidRPr="001F2FC3">
              <w:rPr>
                <w:rFonts w:cs="Arial"/>
                <w:szCs w:val="22"/>
              </w:rPr>
              <w:t xml:space="preserve">Erziehungs- und Bildungsauftrag nach § 1 </w:t>
            </w:r>
            <w:proofErr w:type="spellStart"/>
            <w:r w:rsidRPr="001F2FC3">
              <w:rPr>
                <w:rFonts w:cs="Arial"/>
                <w:szCs w:val="22"/>
              </w:rPr>
              <w:t>SächsSchulG</w:t>
            </w:r>
            <w:proofErr w:type="spellEnd"/>
            <w:r w:rsidRPr="001F2FC3">
              <w:rPr>
                <w:rFonts w:cs="Arial"/>
                <w:szCs w:val="22"/>
              </w:rPr>
              <w:t> </w:t>
            </w:r>
            <w:r w:rsidRPr="001F2FC3">
              <w:rPr>
                <w:rFonts w:cs="Arial"/>
                <w:szCs w:val="22"/>
              </w:rPr>
              <w:t>(für Lehrkräfte und Schüler)</w:t>
            </w:r>
            <w:r>
              <w:rPr>
                <w:rFonts w:cs="Arial"/>
                <w:szCs w:val="22"/>
              </w:rPr>
              <w:t xml:space="preserve"> bzw. vergleichbare Rechtsgrundlage für Schulen in freier Trägerschaft.</w:t>
            </w:r>
          </w:p>
          <w:p w14:paraId="33147760" w14:textId="0F927940" w:rsidR="002D480B" w:rsidRPr="002D480B" w:rsidRDefault="00454AC3" w:rsidP="00110FA0">
            <w:pPr>
              <w:tabs>
                <w:tab w:val="left" w:pos="567"/>
              </w:tabs>
              <w:snapToGrid w:val="0"/>
              <w:spacing w:after="0"/>
              <w:rPr>
                <w:rFonts w:cs="Arial"/>
                <w:szCs w:val="22"/>
              </w:rPr>
            </w:pPr>
            <w:r>
              <w:rPr>
                <w:rFonts w:cs="Arial"/>
                <w:i/>
                <w:szCs w:val="22"/>
                <w:highlight w:val="yellow"/>
              </w:rPr>
              <w:br/>
            </w:r>
            <w:r>
              <w:rPr>
                <w:rFonts w:cs="Arial"/>
                <w:i/>
                <w:szCs w:val="22"/>
                <w:highlight w:val="yellow"/>
              </w:rPr>
              <w:br/>
            </w:r>
          </w:p>
        </w:tc>
      </w:tr>
      <w:tr w:rsidR="000F25CA" w:rsidRPr="000F25CA" w14:paraId="3C430301" w14:textId="77777777" w:rsidTr="00593DA1">
        <w:trPr>
          <w:trHeight w:val="1922"/>
        </w:trPr>
        <w:tc>
          <w:tcPr>
            <w:tcW w:w="2708" w:type="dxa"/>
            <w:vMerge w:val="restart"/>
            <w:tcBorders>
              <w:top w:val="single" w:sz="4" w:space="0" w:color="auto"/>
              <w:left w:val="single" w:sz="4" w:space="0" w:color="auto"/>
              <w:right w:val="single" w:sz="4" w:space="0" w:color="auto"/>
            </w:tcBorders>
          </w:tcPr>
          <w:p w14:paraId="7E5D3F19" w14:textId="77777777" w:rsidR="000F25CA" w:rsidRPr="000F25CA" w:rsidRDefault="000F25CA" w:rsidP="000F25CA">
            <w:pPr>
              <w:suppressAutoHyphens w:val="0"/>
              <w:spacing w:after="0"/>
              <w:rPr>
                <w:rFonts w:cs="Arial"/>
                <w:szCs w:val="22"/>
                <w:lang w:eastAsia="de-DE"/>
              </w:rPr>
            </w:pPr>
            <w:r w:rsidRPr="000F25CA">
              <w:rPr>
                <w:rFonts w:cs="Arial"/>
                <w:szCs w:val="22"/>
                <w:lang w:eastAsia="de-DE"/>
              </w:rPr>
              <w:t xml:space="preserve">Kategorien von Empfängern, gegenüber </w:t>
            </w:r>
          </w:p>
          <w:p w14:paraId="5A4A9F96" w14:textId="77777777" w:rsidR="000F25CA" w:rsidRPr="000F25CA" w:rsidRDefault="000F25CA" w:rsidP="000F25CA">
            <w:pPr>
              <w:suppressAutoHyphens w:val="0"/>
              <w:spacing w:after="0"/>
              <w:rPr>
                <w:rFonts w:cs="Arial"/>
                <w:szCs w:val="22"/>
                <w:lang w:eastAsia="de-DE"/>
              </w:rPr>
            </w:pPr>
            <w:r w:rsidRPr="000F25CA">
              <w:rPr>
                <w:rFonts w:cs="Arial"/>
                <w:szCs w:val="22"/>
                <w:lang w:eastAsia="de-DE"/>
              </w:rPr>
              <w:t>denen die personen-</w:t>
            </w:r>
          </w:p>
          <w:p w14:paraId="7BD920EB" w14:textId="77777777" w:rsidR="000F25CA" w:rsidRPr="000F25CA" w:rsidRDefault="000F25CA" w:rsidP="000F25CA">
            <w:pPr>
              <w:suppressAutoHyphens w:val="0"/>
              <w:spacing w:after="0"/>
              <w:rPr>
                <w:rFonts w:cs="Arial"/>
                <w:szCs w:val="22"/>
                <w:lang w:eastAsia="de-DE"/>
              </w:rPr>
            </w:pPr>
            <w:r w:rsidRPr="000F25CA">
              <w:rPr>
                <w:rFonts w:cs="Arial"/>
                <w:szCs w:val="22"/>
                <w:lang w:eastAsia="de-DE"/>
              </w:rPr>
              <w:t xml:space="preserve">bezogenen Daten offen </w:t>
            </w:r>
          </w:p>
          <w:p w14:paraId="53D0D8FF" w14:textId="77777777" w:rsidR="000F25CA" w:rsidRPr="000F25CA" w:rsidRDefault="000F25CA" w:rsidP="000F25CA">
            <w:pPr>
              <w:suppressAutoHyphens w:val="0"/>
              <w:spacing w:after="0"/>
              <w:rPr>
                <w:rFonts w:cs="Arial"/>
                <w:szCs w:val="22"/>
                <w:lang w:eastAsia="de-DE"/>
              </w:rPr>
            </w:pPr>
            <w:r w:rsidRPr="000F25CA">
              <w:rPr>
                <w:rFonts w:cs="Arial"/>
                <w:szCs w:val="22"/>
                <w:lang w:eastAsia="de-DE"/>
              </w:rPr>
              <w:t xml:space="preserve">gelegt worden sind oder </w:t>
            </w:r>
          </w:p>
          <w:p w14:paraId="0E2191C5" w14:textId="77777777" w:rsidR="000F25CA" w:rsidRPr="000F25CA" w:rsidRDefault="000F25CA" w:rsidP="000F25CA">
            <w:pPr>
              <w:suppressAutoHyphens w:val="0"/>
              <w:spacing w:after="0"/>
              <w:rPr>
                <w:rFonts w:cs="Arial"/>
                <w:szCs w:val="22"/>
                <w:lang w:eastAsia="de-DE"/>
              </w:rPr>
            </w:pPr>
            <w:r w:rsidRPr="000F25CA">
              <w:rPr>
                <w:rFonts w:cs="Arial"/>
                <w:szCs w:val="22"/>
                <w:lang w:eastAsia="de-DE"/>
              </w:rPr>
              <w:t xml:space="preserve">noch werden </w:t>
            </w:r>
          </w:p>
          <w:p w14:paraId="38E1F1F5" w14:textId="77777777" w:rsidR="000F25CA" w:rsidRPr="000F25CA" w:rsidRDefault="000F25CA" w:rsidP="000F25CA">
            <w:pPr>
              <w:suppressAutoHyphens w:val="0"/>
              <w:spacing w:after="0"/>
              <w:rPr>
                <w:rFonts w:cs="Arial"/>
                <w:szCs w:val="22"/>
                <w:lang w:eastAsia="de-DE"/>
              </w:rPr>
            </w:pPr>
            <w:r w:rsidRPr="000F25CA">
              <w:rPr>
                <w:rFonts w:cs="Arial"/>
                <w:szCs w:val="22"/>
                <w:lang w:eastAsia="de-DE"/>
              </w:rPr>
              <w:t xml:space="preserve">(Art. 30 Abs. 1 S. 2 </w:t>
            </w:r>
            <w:proofErr w:type="spellStart"/>
            <w:r w:rsidRPr="000F25CA">
              <w:rPr>
                <w:rFonts w:cs="Arial"/>
                <w:szCs w:val="22"/>
                <w:lang w:eastAsia="de-DE"/>
              </w:rPr>
              <w:t>lit</w:t>
            </w:r>
            <w:proofErr w:type="spellEnd"/>
            <w:r w:rsidRPr="000F25CA">
              <w:rPr>
                <w:rFonts w:cs="Arial"/>
                <w:szCs w:val="22"/>
                <w:lang w:eastAsia="de-DE"/>
              </w:rPr>
              <w:t>. d</w:t>
            </w:r>
            <w:r>
              <w:rPr>
                <w:rFonts w:cs="Arial"/>
                <w:szCs w:val="22"/>
                <w:lang w:eastAsia="de-DE"/>
              </w:rPr>
              <w:t>)</w:t>
            </w:r>
          </w:p>
          <w:p w14:paraId="4F0C111B" w14:textId="77777777" w:rsidR="000F25CA" w:rsidRPr="000F25CA" w:rsidRDefault="000F25CA" w:rsidP="00593DA1">
            <w:pPr>
              <w:tabs>
                <w:tab w:val="left" w:pos="567"/>
              </w:tabs>
              <w:snapToGrid w:val="0"/>
              <w:spacing w:after="0"/>
              <w:rPr>
                <w:rFonts w:cs="Arial"/>
                <w:szCs w:val="22"/>
              </w:rPr>
            </w:pPr>
          </w:p>
        </w:tc>
        <w:tc>
          <w:tcPr>
            <w:tcW w:w="6237" w:type="dxa"/>
            <w:gridSpan w:val="3"/>
            <w:tcBorders>
              <w:top w:val="single" w:sz="4" w:space="0" w:color="auto"/>
              <w:left w:val="single" w:sz="4" w:space="0" w:color="auto"/>
              <w:bottom w:val="single" w:sz="4" w:space="0" w:color="auto"/>
              <w:right w:val="single" w:sz="4" w:space="0" w:color="auto"/>
            </w:tcBorders>
          </w:tcPr>
          <w:p w14:paraId="1CF90F21" w14:textId="54068C9F" w:rsidR="000F25CA" w:rsidRPr="00B646E0" w:rsidRDefault="006249F6" w:rsidP="000F25CA">
            <w:pPr>
              <w:suppressAutoHyphens w:val="0"/>
              <w:spacing w:after="0"/>
              <w:rPr>
                <w:rFonts w:cs="Arial"/>
                <w:szCs w:val="22"/>
                <w:lang w:eastAsia="de-DE"/>
              </w:rPr>
            </w:pPr>
            <w:sdt>
              <w:sdtPr>
                <w:rPr>
                  <w:rFonts w:cs="Arial"/>
                  <w:szCs w:val="22"/>
                </w:rPr>
                <w:id w:val="-263462986"/>
                <w15:appearance w15:val="hidden"/>
                <w14:checkbox>
                  <w14:checked w14:val="1"/>
                  <w14:checkedState w14:val="2612" w14:font="MS Gothic"/>
                  <w14:uncheckedState w14:val="2610" w14:font="MS Gothic"/>
                </w14:checkbox>
              </w:sdtPr>
              <w:sdtEndPr/>
              <w:sdtContent>
                <w:r w:rsidR="001C0298">
                  <w:rPr>
                    <w:rFonts w:ascii="MS Gothic" w:eastAsia="MS Gothic" w:hAnsi="MS Gothic" w:cs="Arial" w:hint="eastAsia"/>
                    <w:szCs w:val="22"/>
                  </w:rPr>
                  <w:t>☒</w:t>
                </w:r>
              </w:sdtContent>
            </w:sdt>
            <w:r w:rsidR="000F25CA" w:rsidRPr="000F25CA">
              <w:rPr>
                <w:rFonts w:cs="Arial"/>
                <w:sz w:val="25"/>
                <w:szCs w:val="25"/>
                <w:lang w:eastAsia="de-DE"/>
              </w:rPr>
              <w:t xml:space="preserve"> </w:t>
            </w:r>
            <w:r w:rsidR="001C0298" w:rsidRPr="00B646E0">
              <w:rPr>
                <w:rFonts w:cs="Arial"/>
                <w:szCs w:val="22"/>
                <w:lang w:eastAsia="de-DE"/>
              </w:rPr>
              <w:t>Mitglieder schul</w:t>
            </w:r>
            <w:r w:rsidR="000F25CA" w:rsidRPr="00B646E0">
              <w:rPr>
                <w:rFonts w:cs="Arial"/>
                <w:szCs w:val="22"/>
                <w:lang w:eastAsia="de-DE"/>
              </w:rPr>
              <w:t xml:space="preserve">intern </w:t>
            </w:r>
            <w:r w:rsidR="001C0298" w:rsidRPr="00B646E0">
              <w:rPr>
                <w:rFonts w:cs="Arial"/>
                <w:szCs w:val="22"/>
                <w:lang w:eastAsia="de-DE"/>
              </w:rPr>
              <w:br/>
            </w:r>
            <w:r w:rsidR="000F25CA" w:rsidRPr="00B646E0">
              <w:rPr>
                <w:rFonts w:cs="Arial"/>
                <w:szCs w:val="22"/>
                <w:lang w:eastAsia="de-DE"/>
              </w:rPr>
              <w:t>(Zugriffsberechtigte</w:t>
            </w:r>
            <w:r w:rsidR="001C0298" w:rsidRPr="00B646E0">
              <w:rPr>
                <w:rFonts w:cs="Arial"/>
                <w:szCs w:val="22"/>
                <w:lang w:eastAsia="de-DE"/>
              </w:rPr>
              <w:t xml:space="preserve"> gemäß der von der Schule </w:t>
            </w:r>
            <w:r w:rsidR="009E3F55">
              <w:rPr>
                <w:rFonts w:cs="Arial"/>
                <w:szCs w:val="22"/>
                <w:lang w:eastAsia="de-DE"/>
              </w:rPr>
              <w:t>vergebenen</w:t>
            </w:r>
            <w:r w:rsidR="001C0298" w:rsidRPr="00B646E0">
              <w:rPr>
                <w:rFonts w:cs="Arial"/>
                <w:szCs w:val="22"/>
                <w:lang w:eastAsia="de-DE"/>
              </w:rPr>
              <w:t xml:space="preserve"> </w:t>
            </w:r>
            <w:r w:rsidR="00C71A0C">
              <w:rPr>
                <w:rFonts w:cs="Arial"/>
                <w:szCs w:val="22"/>
                <w:lang w:eastAsia="de-DE"/>
              </w:rPr>
              <w:t>Zugänge</w:t>
            </w:r>
            <w:r w:rsidR="008720CE">
              <w:rPr>
                <w:rFonts w:cs="Arial"/>
                <w:szCs w:val="22"/>
                <w:lang w:eastAsia="de-DE"/>
              </w:rPr>
              <w:t>,</w:t>
            </w:r>
            <w:r w:rsidR="00C71A0C">
              <w:rPr>
                <w:rFonts w:cs="Arial"/>
                <w:szCs w:val="22"/>
                <w:lang w:eastAsia="de-DE"/>
              </w:rPr>
              <w:t xml:space="preserve"> </w:t>
            </w:r>
            <w:r w:rsidR="001C0298" w:rsidRPr="00B646E0">
              <w:rPr>
                <w:rFonts w:cs="Arial"/>
                <w:szCs w:val="22"/>
                <w:lang w:eastAsia="de-DE"/>
              </w:rPr>
              <w:t>Berechtigungen</w:t>
            </w:r>
            <w:r w:rsidR="008720CE">
              <w:rPr>
                <w:rFonts w:cs="Arial"/>
                <w:szCs w:val="22"/>
                <w:lang w:eastAsia="de-DE"/>
              </w:rPr>
              <w:t xml:space="preserve"> und Mitgliedschaften in Klassen bzw. Gruppen</w:t>
            </w:r>
            <w:r w:rsidR="00D31BBD">
              <w:rPr>
                <w:rFonts w:cs="Arial"/>
                <w:szCs w:val="22"/>
                <w:lang w:eastAsia="de-DE"/>
              </w:rPr>
              <w:t xml:space="preserve"> innerhalb der Schule</w:t>
            </w:r>
            <w:r w:rsidR="000F25CA" w:rsidRPr="00B646E0">
              <w:rPr>
                <w:rFonts w:cs="Arial"/>
                <w:szCs w:val="22"/>
                <w:lang w:eastAsia="de-DE"/>
              </w:rPr>
              <w:t>)</w:t>
            </w:r>
          </w:p>
          <w:p w14:paraId="19C6220F" w14:textId="77777777" w:rsidR="001C0298" w:rsidRPr="00B646E0" w:rsidRDefault="001C0298" w:rsidP="000F25CA">
            <w:pPr>
              <w:suppressAutoHyphens w:val="0"/>
              <w:spacing w:after="0"/>
              <w:rPr>
                <w:rFonts w:cs="Arial"/>
                <w:szCs w:val="22"/>
                <w:lang w:eastAsia="de-DE"/>
              </w:rPr>
            </w:pPr>
          </w:p>
          <w:p w14:paraId="61154E59" w14:textId="77777777" w:rsidR="001C0298" w:rsidRPr="00B646E0" w:rsidRDefault="006249F6" w:rsidP="001C0298">
            <w:pPr>
              <w:suppressAutoHyphens w:val="0"/>
              <w:spacing w:after="0"/>
              <w:rPr>
                <w:rFonts w:cs="Arial"/>
                <w:szCs w:val="22"/>
                <w:lang w:eastAsia="de-DE"/>
              </w:rPr>
            </w:pPr>
            <w:sdt>
              <w:sdtPr>
                <w:rPr>
                  <w:rFonts w:cs="Arial"/>
                  <w:szCs w:val="22"/>
                </w:rPr>
                <w:id w:val="970871105"/>
                <w15:appearance w15:val="hidden"/>
                <w14:checkbox>
                  <w14:checked w14:val="1"/>
                  <w14:checkedState w14:val="2612" w14:font="MS Gothic"/>
                  <w14:uncheckedState w14:val="2610" w14:font="MS Gothic"/>
                </w14:checkbox>
              </w:sdtPr>
              <w:sdtEndPr/>
              <w:sdtContent>
                <w:r w:rsidR="001C0298" w:rsidRPr="00B646E0">
                  <w:rPr>
                    <w:rFonts w:ascii="Segoe UI Symbol" w:eastAsia="MS Gothic" w:hAnsi="Segoe UI Symbol" w:cs="Segoe UI Symbol"/>
                    <w:szCs w:val="22"/>
                  </w:rPr>
                  <w:t>☒</w:t>
                </w:r>
              </w:sdtContent>
            </w:sdt>
            <w:r w:rsidR="001C0298" w:rsidRPr="00B646E0">
              <w:rPr>
                <w:rFonts w:cs="Arial"/>
                <w:szCs w:val="22"/>
                <w:lang w:eastAsia="de-DE"/>
              </w:rPr>
              <w:t xml:space="preserve"> Mitglieder schulübergreifend / mandantenübergreifend</w:t>
            </w:r>
            <w:r w:rsidR="001C0298" w:rsidRPr="00B646E0">
              <w:rPr>
                <w:rFonts w:cs="Arial"/>
                <w:szCs w:val="22"/>
                <w:lang w:eastAsia="de-DE"/>
              </w:rPr>
              <w:br/>
              <w:t>(Falls ein Mitglied zugleich Mitglied einer weiteren Schule auf der Plattform ist)</w:t>
            </w:r>
          </w:p>
          <w:p w14:paraId="096B8F51" w14:textId="77777777" w:rsidR="001C0298" w:rsidRPr="00B646E0" w:rsidRDefault="001C0298" w:rsidP="001C0298">
            <w:pPr>
              <w:suppressAutoHyphens w:val="0"/>
              <w:spacing w:after="0"/>
              <w:rPr>
                <w:rFonts w:cs="Arial"/>
                <w:szCs w:val="22"/>
                <w:lang w:eastAsia="de-DE"/>
              </w:rPr>
            </w:pPr>
          </w:p>
          <w:p w14:paraId="7E65C7E0" w14:textId="1B98DC34" w:rsidR="001C0298" w:rsidRPr="00B646E0" w:rsidRDefault="006249F6" w:rsidP="001C0298">
            <w:pPr>
              <w:suppressAutoHyphens w:val="0"/>
              <w:spacing w:after="0"/>
              <w:rPr>
                <w:rFonts w:cs="Arial"/>
                <w:szCs w:val="22"/>
                <w:lang w:eastAsia="de-DE"/>
              </w:rPr>
            </w:pPr>
            <w:sdt>
              <w:sdtPr>
                <w:rPr>
                  <w:rFonts w:cs="Arial"/>
                  <w:szCs w:val="22"/>
                </w:rPr>
                <w:id w:val="-2132467496"/>
                <w15:appearance w15:val="hidden"/>
                <w14:checkbox>
                  <w14:checked w14:val="1"/>
                  <w14:checkedState w14:val="2612" w14:font="MS Gothic"/>
                  <w14:uncheckedState w14:val="2610" w14:font="MS Gothic"/>
                </w14:checkbox>
              </w:sdtPr>
              <w:sdtEndPr/>
              <w:sdtContent>
                <w:r w:rsidR="001C0298" w:rsidRPr="00B646E0">
                  <w:rPr>
                    <w:rFonts w:ascii="Segoe UI Symbol" w:eastAsia="MS Gothic" w:hAnsi="Segoe UI Symbol" w:cs="Segoe UI Symbol"/>
                    <w:szCs w:val="22"/>
                  </w:rPr>
                  <w:t>☒</w:t>
                </w:r>
              </w:sdtContent>
            </w:sdt>
            <w:r w:rsidR="001C0298" w:rsidRPr="00B646E0">
              <w:rPr>
                <w:rFonts w:cs="Arial"/>
                <w:szCs w:val="22"/>
                <w:lang w:eastAsia="de-DE"/>
              </w:rPr>
              <w:t xml:space="preserve"> Mitarbeiter </w:t>
            </w:r>
            <w:r w:rsidR="00C224C3">
              <w:rPr>
                <w:rFonts w:cs="Arial"/>
                <w:szCs w:val="22"/>
                <w:lang w:eastAsia="de-DE"/>
              </w:rPr>
              <w:t xml:space="preserve">der DigiOnline GmbH </w:t>
            </w:r>
            <w:r w:rsidR="001C0298" w:rsidRPr="00B646E0">
              <w:rPr>
                <w:rFonts w:cs="Arial"/>
                <w:szCs w:val="22"/>
                <w:lang w:eastAsia="de-DE"/>
              </w:rPr>
              <w:t>im Support</w:t>
            </w:r>
            <w:r w:rsidR="008720CE">
              <w:rPr>
                <w:rFonts w:cs="Arial"/>
                <w:szCs w:val="22"/>
                <w:lang w:eastAsia="de-DE"/>
              </w:rPr>
              <w:t xml:space="preserve"> / Ticketsystem</w:t>
            </w:r>
            <w:r w:rsidR="001C0298" w:rsidRPr="00B646E0">
              <w:rPr>
                <w:rFonts w:cs="Arial"/>
                <w:szCs w:val="22"/>
                <w:lang w:eastAsia="de-DE"/>
              </w:rPr>
              <w:br/>
              <w:t>(Falls Mitglieder zur Lösung eines Supportfalls dem Support personenbezogene Daten zur Verfügung stellen)</w:t>
            </w:r>
            <w:r w:rsidR="001C0298" w:rsidRPr="00B646E0">
              <w:rPr>
                <w:rFonts w:cs="Arial"/>
                <w:szCs w:val="22"/>
                <w:lang w:eastAsia="de-DE"/>
              </w:rPr>
              <w:br/>
            </w:r>
          </w:p>
          <w:p w14:paraId="38420F82" w14:textId="3825015B" w:rsidR="00B85F50" w:rsidRPr="00B646E0" w:rsidRDefault="006249F6" w:rsidP="005B2E00">
            <w:pPr>
              <w:suppressAutoHyphens w:val="0"/>
              <w:spacing w:after="0"/>
              <w:rPr>
                <w:rFonts w:cs="Arial"/>
                <w:szCs w:val="22"/>
              </w:rPr>
            </w:pPr>
            <w:sdt>
              <w:sdtPr>
                <w:rPr>
                  <w:rFonts w:cs="Arial"/>
                  <w:szCs w:val="22"/>
                </w:rPr>
                <w:id w:val="190348057"/>
                <w15:appearance w15:val="hidden"/>
                <w14:checkbox>
                  <w14:checked w14:val="1"/>
                  <w14:checkedState w14:val="2612" w14:font="MS Gothic"/>
                  <w14:uncheckedState w14:val="2610" w14:font="MS Gothic"/>
                </w14:checkbox>
              </w:sdtPr>
              <w:sdtEndPr/>
              <w:sdtContent>
                <w:r w:rsidR="001C0298" w:rsidRPr="00B646E0">
                  <w:rPr>
                    <w:rFonts w:ascii="Segoe UI Symbol" w:eastAsia="MS Gothic" w:hAnsi="Segoe UI Symbol" w:cs="Segoe UI Symbol"/>
                    <w:szCs w:val="22"/>
                  </w:rPr>
                  <w:t>☒</w:t>
                </w:r>
              </w:sdtContent>
            </w:sdt>
            <w:r w:rsidR="001C0298" w:rsidRPr="00B646E0">
              <w:rPr>
                <w:rFonts w:cs="Arial"/>
                <w:szCs w:val="22"/>
                <w:lang w:eastAsia="de-DE"/>
              </w:rPr>
              <w:t xml:space="preserve"> Systemadministratoren</w:t>
            </w:r>
            <w:r w:rsidR="00C224C3">
              <w:rPr>
                <w:rFonts w:cs="Arial"/>
                <w:szCs w:val="22"/>
                <w:lang w:eastAsia="de-DE"/>
              </w:rPr>
              <w:t xml:space="preserve"> de</w:t>
            </w:r>
            <w:r w:rsidR="001F2FC3">
              <w:rPr>
                <w:rFonts w:cs="Arial"/>
                <w:szCs w:val="22"/>
                <w:lang w:eastAsia="de-DE"/>
              </w:rPr>
              <w:t xml:space="preserve">s Landesamtes für Schule und Bildung </w:t>
            </w:r>
            <w:r w:rsidR="001C0298" w:rsidRPr="00B646E0">
              <w:rPr>
                <w:rFonts w:cs="Arial"/>
                <w:szCs w:val="22"/>
                <w:lang w:eastAsia="de-DE"/>
              </w:rPr>
              <w:t>(Falls z.B. ein Systemadministrator zur Lösung eines Supportfalls versehentlich gelöschte personenbezogene Daten in einer persönlichen Dateiablage wiederherstellen muss)</w:t>
            </w:r>
          </w:p>
          <w:p w14:paraId="5959C837" w14:textId="77777777" w:rsidR="00E6488D" w:rsidRPr="00B646E0" w:rsidRDefault="00E6488D" w:rsidP="00E6488D">
            <w:pPr>
              <w:suppressAutoHyphens w:val="0"/>
              <w:spacing w:after="0"/>
              <w:rPr>
                <w:rFonts w:cs="Arial"/>
                <w:szCs w:val="22"/>
                <w:lang w:eastAsia="de-DE"/>
              </w:rPr>
            </w:pPr>
          </w:p>
          <w:p w14:paraId="6462C596" w14:textId="77777777" w:rsidR="000F25CA" w:rsidRPr="000F25CA" w:rsidRDefault="006249F6" w:rsidP="00593DA1">
            <w:pPr>
              <w:tabs>
                <w:tab w:val="left" w:pos="567"/>
              </w:tabs>
              <w:snapToGrid w:val="0"/>
              <w:spacing w:after="0"/>
              <w:rPr>
                <w:rFonts w:cs="Arial"/>
                <w:szCs w:val="22"/>
              </w:rPr>
            </w:pPr>
            <w:sdt>
              <w:sdtPr>
                <w:rPr>
                  <w:rFonts w:cs="Arial"/>
                  <w:szCs w:val="22"/>
                </w:rPr>
                <w:id w:val="1860396022"/>
                <w15:appearance w15:val="hidden"/>
                <w14:checkbox>
                  <w14:checked w14:val="1"/>
                  <w14:checkedState w14:val="2612" w14:font="MS Gothic"/>
                  <w14:uncheckedState w14:val="2610" w14:font="MS Gothic"/>
                </w14:checkbox>
              </w:sdtPr>
              <w:sdtEndPr/>
              <w:sdtContent>
                <w:r w:rsidR="00E6488D" w:rsidRPr="00B646E0">
                  <w:rPr>
                    <w:rFonts w:ascii="Segoe UI Symbol" w:eastAsia="MS Gothic" w:hAnsi="Segoe UI Symbol" w:cs="Segoe UI Symbol"/>
                    <w:szCs w:val="22"/>
                  </w:rPr>
                  <w:t>☒</w:t>
                </w:r>
              </w:sdtContent>
            </w:sdt>
            <w:r w:rsidR="00E6488D" w:rsidRPr="00B646E0">
              <w:rPr>
                <w:rFonts w:cs="Arial"/>
                <w:szCs w:val="22"/>
                <w:lang w:eastAsia="de-DE"/>
              </w:rPr>
              <w:t xml:space="preserve"> Externe Personen</w:t>
            </w:r>
            <w:r w:rsidR="00E6488D" w:rsidRPr="00B646E0">
              <w:rPr>
                <w:rFonts w:cs="Arial"/>
                <w:szCs w:val="22"/>
                <w:lang w:eastAsia="de-DE"/>
              </w:rPr>
              <w:br/>
            </w:r>
            <w:r w:rsidR="00C71A0C" w:rsidRPr="00B646E0">
              <w:rPr>
                <w:rFonts w:cs="Arial"/>
                <w:szCs w:val="22"/>
              </w:rPr>
              <w:t>Falls Mitglieder externe Personen mit der ihnen vergebenen E-Mail-Adresse der Plattform anschreiben</w:t>
            </w:r>
            <w:r w:rsidR="00C368DB">
              <w:rPr>
                <w:rFonts w:cs="Arial"/>
                <w:szCs w:val="22"/>
              </w:rPr>
              <w:t>, falls die Mitglieder E-Mails von externen Personen empfangen</w:t>
            </w:r>
            <w:r w:rsidR="00C71A0C">
              <w:rPr>
                <w:rFonts w:cs="Arial"/>
                <w:szCs w:val="22"/>
              </w:rPr>
              <w:t xml:space="preserve"> oder falls Mitglieder Informationen oder Dateien für einen externen Zugriff freigegeben haben.</w:t>
            </w:r>
            <w:r w:rsidR="00E6488D">
              <w:rPr>
                <w:rFonts w:cs="Arial"/>
                <w:szCs w:val="22"/>
              </w:rPr>
              <w:br/>
            </w:r>
          </w:p>
        </w:tc>
      </w:tr>
      <w:tr w:rsidR="000F25CA" w:rsidRPr="000F25CA" w14:paraId="434371BA" w14:textId="77777777" w:rsidTr="00593DA1">
        <w:trPr>
          <w:trHeight w:val="1426"/>
        </w:trPr>
        <w:tc>
          <w:tcPr>
            <w:tcW w:w="2708" w:type="dxa"/>
            <w:vMerge/>
            <w:tcBorders>
              <w:left w:val="single" w:sz="4" w:space="0" w:color="auto"/>
              <w:right w:val="single" w:sz="4" w:space="0" w:color="auto"/>
            </w:tcBorders>
          </w:tcPr>
          <w:p w14:paraId="71D70C56" w14:textId="77777777" w:rsidR="000F25CA" w:rsidRPr="000F25CA" w:rsidRDefault="000F25CA" w:rsidP="000F25CA">
            <w:pPr>
              <w:suppressAutoHyphens w:val="0"/>
              <w:spacing w:after="0"/>
              <w:rPr>
                <w:rFonts w:cs="Arial"/>
                <w:szCs w:val="22"/>
                <w:lang w:eastAsia="de-DE"/>
              </w:rPr>
            </w:pPr>
          </w:p>
        </w:tc>
        <w:tc>
          <w:tcPr>
            <w:tcW w:w="6237" w:type="dxa"/>
            <w:gridSpan w:val="3"/>
            <w:tcBorders>
              <w:top w:val="single" w:sz="4" w:space="0" w:color="auto"/>
              <w:left w:val="single" w:sz="4" w:space="0" w:color="auto"/>
              <w:bottom w:val="single" w:sz="4" w:space="0" w:color="auto"/>
              <w:right w:val="single" w:sz="4" w:space="0" w:color="auto"/>
            </w:tcBorders>
          </w:tcPr>
          <w:p w14:paraId="62012A50" w14:textId="77777777" w:rsidR="007D015E" w:rsidRDefault="007D015E" w:rsidP="007D015E">
            <w:pPr>
              <w:suppressAutoHyphens w:val="0"/>
              <w:spacing w:after="0"/>
              <w:rPr>
                <w:rFonts w:cs="Arial"/>
                <w:sz w:val="25"/>
                <w:szCs w:val="25"/>
                <w:lang w:eastAsia="de-DE"/>
              </w:rPr>
            </w:pPr>
          </w:p>
          <w:p w14:paraId="61C12EA1" w14:textId="4CEC1EF2" w:rsidR="000F25CA" w:rsidRDefault="006249F6" w:rsidP="007D015E">
            <w:pPr>
              <w:suppressAutoHyphens w:val="0"/>
              <w:spacing w:after="0"/>
              <w:rPr>
                <w:rFonts w:cs="Arial"/>
                <w:szCs w:val="22"/>
              </w:rPr>
            </w:pPr>
            <w:sdt>
              <w:sdtPr>
                <w:rPr>
                  <w:rFonts w:cs="Arial"/>
                  <w:szCs w:val="22"/>
                </w:rPr>
                <w:id w:val="1159186989"/>
                <w14:checkbox>
                  <w14:checked w14:val="1"/>
                  <w14:checkedState w14:val="2612" w14:font="MS Gothic"/>
                  <w14:uncheckedState w14:val="2610" w14:font="MS Gothic"/>
                </w14:checkbox>
              </w:sdtPr>
              <w:sdtEndPr/>
              <w:sdtContent>
                <w:r w:rsidR="0090454B">
                  <w:rPr>
                    <w:rFonts w:ascii="MS Gothic" w:eastAsia="MS Gothic" w:hAnsi="MS Gothic" w:cs="Arial" w:hint="eastAsia"/>
                    <w:szCs w:val="22"/>
                  </w:rPr>
                  <w:t>☒</w:t>
                </w:r>
              </w:sdtContent>
            </w:sdt>
            <w:r w:rsidR="0090454B">
              <w:rPr>
                <w:rFonts w:cs="Arial"/>
                <w:sz w:val="25"/>
                <w:szCs w:val="25"/>
                <w:lang w:eastAsia="de-DE"/>
              </w:rPr>
              <w:t xml:space="preserve"> </w:t>
            </w:r>
            <w:r w:rsidR="0090454B">
              <w:rPr>
                <w:rFonts w:cs="Arial"/>
                <w:szCs w:val="22"/>
                <w:lang w:eastAsia="de-DE"/>
              </w:rPr>
              <w:t>Auftragsverarbeiter für den technischen Betrieb (Web-Hosting)</w:t>
            </w:r>
            <w:r w:rsidR="00C224C3">
              <w:rPr>
                <w:rFonts w:cs="Arial"/>
                <w:szCs w:val="22"/>
                <w:lang w:eastAsia="de-DE"/>
              </w:rPr>
              <w:t>,</w:t>
            </w:r>
            <w:r w:rsidR="0090454B">
              <w:rPr>
                <w:rFonts w:cs="Arial"/>
                <w:szCs w:val="22"/>
                <w:lang w:eastAsia="de-DE"/>
              </w:rPr>
              <w:t xml:space="preserve"> </w:t>
            </w:r>
            <w:r w:rsidR="00C224C3">
              <w:rPr>
                <w:rFonts w:cs="Arial"/>
                <w:szCs w:val="22"/>
                <w:lang w:eastAsia="de-DE"/>
              </w:rPr>
              <w:t xml:space="preserve">für </w:t>
            </w:r>
            <w:r w:rsidR="0090454B">
              <w:rPr>
                <w:rFonts w:cs="Arial"/>
                <w:szCs w:val="22"/>
                <w:lang w:eastAsia="de-DE"/>
              </w:rPr>
              <w:t>den technischen Support</w:t>
            </w:r>
            <w:r w:rsidR="00C224C3">
              <w:rPr>
                <w:rFonts w:cs="Arial"/>
                <w:szCs w:val="22"/>
                <w:lang w:eastAsia="de-DE"/>
              </w:rPr>
              <w:t xml:space="preserve"> und für den Nutzersupport</w:t>
            </w:r>
            <w:r w:rsidR="0090454B">
              <w:rPr>
                <w:rFonts w:cs="Arial"/>
                <w:szCs w:val="22"/>
                <w:lang w:eastAsia="de-DE"/>
              </w:rPr>
              <w:t xml:space="preserve">: </w:t>
            </w:r>
            <w:r w:rsidR="0090454B">
              <w:rPr>
                <w:rFonts w:cs="Arial"/>
                <w:szCs w:val="22"/>
                <w:lang w:eastAsia="de-DE"/>
              </w:rPr>
              <w:br/>
            </w:r>
            <w:r w:rsidR="0090454B">
              <w:rPr>
                <w:rFonts w:cs="Arial"/>
                <w:szCs w:val="22"/>
              </w:rPr>
              <w:t xml:space="preserve">Der technische Betrieb </w:t>
            </w:r>
            <w:r w:rsidR="00934E7B">
              <w:rPr>
                <w:rFonts w:cs="Arial"/>
                <w:szCs w:val="22"/>
              </w:rPr>
              <w:t xml:space="preserve">inkl. Betrieb des </w:t>
            </w:r>
            <w:proofErr w:type="spellStart"/>
            <w:r w:rsidR="00934E7B">
              <w:rPr>
                <w:rFonts w:cs="Arial"/>
                <w:szCs w:val="22"/>
              </w:rPr>
              <w:t>OnlineOffice</w:t>
            </w:r>
            <w:proofErr w:type="spellEnd"/>
            <w:r w:rsidR="00934E7B">
              <w:rPr>
                <w:rFonts w:cs="Arial"/>
                <w:szCs w:val="22"/>
              </w:rPr>
              <w:t xml:space="preserve"> </w:t>
            </w:r>
            <w:r w:rsidR="00934E7B">
              <w:rPr>
                <w:rFonts w:cs="Arial"/>
                <w:szCs w:val="22"/>
              </w:rPr>
              <w:lastRenderedPageBreak/>
              <w:t xml:space="preserve">„ONLYOFFICE“ </w:t>
            </w:r>
            <w:r w:rsidR="0090454B">
              <w:rPr>
                <w:rFonts w:cs="Arial"/>
                <w:szCs w:val="22"/>
              </w:rPr>
              <w:t xml:space="preserve">erfolgt </w:t>
            </w:r>
            <w:r w:rsidR="00934E7B">
              <w:rPr>
                <w:rFonts w:cs="Arial"/>
                <w:szCs w:val="22"/>
              </w:rPr>
              <w:t>durch die bringe Informationstechnik GmbH im Auftrag der</w:t>
            </w:r>
            <w:r w:rsidR="0090454B">
              <w:rPr>
                <w:rFonts w:cs="Arial"/>
                <w:szCs w:val="22"/>
              </w:rPr>
              <w:t xml:space="preserve"> DigiOnline GmbH. Den technischen Support </w:t>
            </w:r>
            <w:r w:rsidR="00C224C3">
              <w:rPr>
                <w:rFonts w:cs="Arial"/>
                <w:szCs w:val="22"/>
              </w:rPr>
              <w:t xml:space="preserve">sowie den Nutzersupport (Ticketsystem) </w:t>
            </w:r>
            <w:r w:rsidR="0090454B">
              <w:rPr>
                <w:rFonts w:cs="Arial"/>
                <w:szCs w:val="22"/>
              </w:rPr>
              <w:t xml:space="preserve">leistet die DigiOnline GmbH. Ein Vertrag über Auftragsverarbeitung gemäß </w:t>
            </w:r>
            <w:r w:rsidR="005B2E00">
              <w:rPr>
                <w:rFonts w:cs="Arial"/>
                <w:szCs w:val="22"/>
              </w:rPr>
              <w:t>Art. 28</w:t>
            </w:r>
            <w:r w:rsidR="0090454B">
              <w:rPr>
                <w:rFonts w:cs="Arial"/>
                <w:szCs w:val="22"/>
              </w:rPr>
              <w:t xml:space="preserve"> DSGVO liegt vor.</w:t>
            </w:r>
            <w:r w:rsidR="00D31BBD">
              <w:rPr>
                <w:rFonts w:cs="Arial"/>
                <w:szCs w:val="22"/>
              </w:rPr>
              <w:t xml:space="preserve"> Das Hosting erfolgt in einem zertifizierten Rechenzentrum in Deutschland.</w:t>
            </w:r>
          </w:p>
          <w:p w14:paraId="4B26C216" w14:textId="77777777" w:rsidR="00895A0A" w:rsidRDefault="00895A0A" w:rsidP="00895A0A">
            <w:pPr>
              <w:suppressAutoHyphens w:val="0"/>
              <w:spacing w:after="0"/>
              <w:rPr>
                <w:rFonts w:cs="Arial"/>
                <w:sz w:val="25"/>
                <w:szCs w:val="25"/>
                <w:lang w:eastAsia="de-DE"/>
              </w:rPr>
            </w:pPr>
          </w:p>
          <w:p w14:paraId="0809BDD8" w14:textId="77777777" w:rsidR="001F2FC3" w:rsidRDefault="006249F6" w:rsidP="00823A46">
            <w:pPr>
              <w:suppressAutoHyphens w:val="0"/>
              <w:spacing w:after="0"/>
              <w:rPr>
                <w:rFonts w:cs="Arial"/>
                <w:szCs w:val="22"/>
              </w:rPr>
            </w:pPr>
            <w:sdt>
              <w:sdtPr>
                <w:rPr>
                  <w:rFonts w:cs="Arial"/>
                  <w:szCs w:val="22"/>
                </w:rPr>
                <w:id w:val="-282192516"/>
                <w15:appearance w15:val="hidden"/>
                <w14:checkbox>
                  <w14:checked w14:val="1"/>
                  <w14:checkedState w14:val="2612" w14:font="MS Gothic"/>
                  <w14:uncheckedState w14:val="2610" w14:font="MS Gothic"/>
                </w14:checkbox>
              </w:sdtPr>
              <w:sdtEndPr/>
              <w:sdtContent>
                <w:r w:rsidR="00934E7B">
                  <w:rPr>
                    <w:rFonts w:ascii="MS Gothic" w:eastAsia="MS Gothic" w:hAnsi="MS Gothic" w:cs="Arial" w:hint="eastAsia"/>
                    <w:szCs w:val="22"/>
                  </w:rPr>
                  <w:t>☒</w:t>
                </w:r>
              </w:sdtContent>
            </w:sdt>
            <w:r w:rsidR="00895A0A" w:rsidRPr="000F25CA">
              <w:rPr>
                <w:rFonts w:cs="Arial"/>
                <w:sz w:val="25"/>
                <w:szCs w:val="25"/>
                <w:lang w:eastAsia="de-DE"/>
              </w:rPr>
              <w:t xml:space="preserve"> </w:t>
            </w:r>
            <w:r w:rsidR="00895A0A" w:rsidRPr="00B646E0">
              <w:rPr>
                <w:rFonts w:cs="Arial"/>
                <w:szCs w:val="22"/>
                <w:lang w:eastAsia="de-DE"/>
              </w:rPr>
              <w:t xml:space="preserve">Auftragsverarbeiter </w:t>
            </w:r>
            <w:r w:rsidR="00895A0A">
              <w:rPr>
                <w:rFonts w:cs="Arial"/>
                <w:szCs w:val="22"/>
                <w:lang w:eastAsia="de-DE"/>
              </w:rPr>
              <w:t>für die Funktion „Konferenz“</w:t>
            </w:r>
            <w:r w:rsidR="00335657">
              <w:rPr>
                <w:rFonts w:cs="Arial"/>
                <w:szCs w:val="22"/>
                <w:lang w:eastAsia="de-DE"/>
              </w:rPr>
              <w:t>:</w:t>
            </w:r>
            <w:r w:rsidR="00895A0A" w:rsidRPr="00B646E0">
              <w:rPr>
                <w:rFonts w:cs="Arial"/>
                <w:szCs w:val="22"/>
                <w:lang w:eastAsia="de-DE"/>
              </w:rPr>
              <w:br/>
            </w:r>
            <w:r w:rsidR="00895A0A">
              <w:rPr>
                <w:rFonts w:cs="Arial"/>
                <w:szCs w:val="22"/>
              </w:rPr>
              <w:t xml:space="preserve">DigiOnline GmbH hat mit der </w:t>
            </w:r>
            <w:proofErr w:type="spellStart"/>
            <w:r w:rsidR="00895A0A" w:rsidRPr="00895A0A">
              <w:rPr>
                <w:rFonts w:cs="Arial"/>
                <w:szCs w:val="22"/>
              </w:rPr>
              <w:t>edudip</w:t>
            </w:r>
            <w:proofErr w:type="spellEnd"/>
            <w:r w:rsidR="00895A0A" w:rsidRPr="00895A0A">
              <w:rPr>
                <w:rFonts w:cs="Arial"/>
                <w:szCs w:val="22"/>
              </w:rPr>
              <w:t xml:space="preserve"> GmbH</w:t>
            </w:r>
            <w:r w:rsidR="00895A0A">
              <w:rPr>
                <w:rFonts w:cs="Arial"/>
                <w:szCs w:val="22"/>
              </w:rPr>
              <w:t xml:space="preserve"> (Aachen) einen Vertrag über Auftragsverarbeitung </w:t>
            </w:r>
            <w:r w:rsidR="00335657">
              <w:rPr>
                <w:rFonts w:cs="Arial"/>
                <w:szCs w:val="22"/>
              </w:rPr>
              <w:t xml:space="preserve">gemäß </w:t>
            </w:r>
            <w:r w:rsidR="005B2E00">
              <w:rPr>
                <w:rFonts w:cs="Arial"/>
                <w:szCs w:val="22"/>
              </w:rPr>
              <w:t>Art. 28</w:t>
            </w:r>
            <w:r w:rsidR="00335657">
              <w:rPr>
                <w:rFonts w:cs="Arial"/>
                <w:szCs w:val="22"/>
              </w:rPr>
              <w:t xml:space="preserve"> DSGVO </w:t>
            </w:r>
            <w:r w:rsidR="00895A0A">
              <w:rPr>
                <w:rFonts w:cs="Arial"/>
                <w:szCs w:val="22"/>
              </w:rPr>
              <w:t xml:space="preserve">geschlossen. </w:t>
            </w:r>
          </w:p>
          <w:p w14:paraId="20DAAFDC" w14:textId="77777777" w:rsidR="001F2FC3" w:rsidRDefault="00BA5679" w:rsidP="00823A46">
            <w:pPr>
              <w:suppressAutoHyphens w:val="0"/>
              <w:spacing w:after="0"/>
              <w:rPr>
                <w:rFonts w:cs="Arial"/>
                <w:szCs w:val="22"/>
              </w:rPr>
            </w:pPr>
            <w:r>
              <w:rPr>
                <w:rFonts w:cs="Arial"/>
                <w:szCs w:val="22"/>
              </w:rPr>
              <w:t xml:space="preserve">Das alternativ auf </w:t>
            </w:r>
            <w:r w:rsidR="001F2FC3">
              <w:rPr>
                <w:rFonts w:cs="Arial"/>
                <w:szCs w:val="22"/>
              </w:rPr>
              <w:t>lernsax</w:t>
            </w:r>
            <w:r>
              <w:rPr>
                <w:rFonts w:cs="Arial"/>
                <w:szCs w:val="22"/>
              </w:rPr>
              <w:t>.de zur Verfügung stehende Konferenzsystem „</w:t>
            </w:r>
            <w:proofErr w:type="spellStart"/>
            <w:r>
              <w:rPr>
                <w:rFonts w:cs="Arial"/>
                <w:szCs w:val="22"/>
              </w:rPr>
              <w:t>BigBlueButton</w:t>
            </w:r>
            <w:proofErr w:type="spellEnd"/>
            <w:r>
              <w:rPr>
                <w:rFonts w:cs="Arial"/>
                <w:szCs w:val="22"/>
              </w:rPr>
              <w:t xml:space="preserve">“ wird durch die bringe Informationstechnik GmbH im Auftrag der DigiOnline GmbH in demselben Rechenzentrum betrieben wie </w:t>
            </w:r>
            <w:r w:rsidR="001F2FC3">
              <w:rPr>
                <w:rFonts w:cs="Arial"/>
                <w:szCs w:val="22"/>
              </w:rPr>
              <w:t>lernsax</w:t>
            </w:r>
            <w:r>
              <w:rPr>
                <w:rFonts w:cs="Arial"/>
                <w:szCs w:val="22"/>
              </w:rPr>
              <w:t>.de. Ein Vertrag über Auftragsverarbeitung gemäß Art. 28 DSGVO liegt vor.</w:t>
            </w:r>
          </w:p>
          <w:p w14:paraId="5A928D4C" w14:textId="5C88E426" w:rsidR="00C368DB" w:rsidRPr="000F25CA" w:rsidRDefault="001F2FC3" w:rsidP="00823A46">
            <w:pPr>
              <w:suppressAutoHyphens w:val="0"/>
              <w:spacing w:after="0"/>
              <w:rPr>
                <w:rFonts w:cs="Arial"/>
                <w:szCs w:val="22"/>
              </w:rPr>
            </w:pPr>
            <w:r>
              <w:rPr>
                <w:rFonts w:cs="Arial"/>
                <w:szCs w:val="22"/>
              </w:rPr>
              <w:t>Wird</w:t>
            </w:r>
            <w:r>
              <w:rPr>
                <w:rFonts w:cs="Arial"/>
                <w:szCs w:val="22"/>
              </w:rPr>
              <w:t xml:space="preserve"> „</w:t>
            </w:r>
            <w:proofErr w:type="spellStart"/>
            <w:r>
              <w:rPr>
                <w:rFonts w:cs="Arial"/>
                <w:szCs w:val="22"/>
              </w:rPr>
              <w:t>BigBlueButton</w:t>
            </w:r>
            <w:proofErr w:type="spellEnd"/>
            <w:r>
              <w:rPr>
                <w:rFonts w:cs="Arial"/>
                <w:szCs w:val="22"/>
              </w:rPr>
              <w:t>“</w:t>
            </w:r>
            <w:r>
              <w:rPr>
                <w:rFonts w:cs="Arial"/>
                <w:szCs w:val="22"/>
              </w:rPr>
              <w:t xml:space="preserve"> von Schullogin.de (Betreiber Sächsisches Staatsministerium für Kultus) genutzt, beruht die Verarbeitung </w:t>
            </w:r>
            <w:r w:rsidR="007867C2">
              <w:rPr>
                <w:rFonts w:cs="Arial"/>
                <w:szCs w:val="22"/>
              </w:rPr>
              <w:t xml:space="preserve">auf den Festlegungen des Betreibers und dessen Einverständnis zu einer Kopplung mit </w:t>
            </w:r>
            <w:proofErr w:type="spellStart"/>
            <w:r w:rsidR="007867C2">
              <w:rPr>
                <w:rFonts w:cs="Arial"/>
                <w:szCs w:val="22"/>
              </w:rPr>
              <w:t>LernSax</w:t>
            </w:r>
            <w:proofErr w:type="spellEnd"/>
            <w:r w:rsidR="007867C2">
              <w:rPr>
                <w:rFonts w:cs="Arial"/>
                <w:szCs w:val="22"/>
              </w:rPr>
              <w:t xml:space="preserve">. </w:t>
            </w:r>
            <w:r w:rsidR="00823A46">
              <w:rPr>
                <w:rFonts w:cs="Arial"/>
                <w:szCs w:val="22"/>
              </w:rPr>
              <w:br/>
            </w:r>
          </w:p>
        </w:tc>
      </w:tr>
      <w:tr w:rsidR="000F25CA" w:rsidRPr="000F25CA" w14:paraId="11CF7A3D" w14:textId="77777777" w:rsidTr="00572AFC">
        <w:trPr>
          <w:trHeight w:val="577"/>
        </w:trPr>
        <w:tc>
          <w:tcPr>
            <w:tcW w:w="2708" w:type="dxa"/>
            <w:vMerge/>
            <w:tcBorders>
              <w:left w:val="single" w:sz="4" w:space="0" w:color="auto"/>
              <w:bottom w:val="single" w:sz="4" w:space="0" w:color="auto"/>
              <w:right w:val="single" w:sz="4" w:space="0" w:color="auto"/>
            </w:tcBorders>
          </w:tcPr>
          <w:p w14:paraId="0D6ED39A" w14:textId="77777777" w:rsidR="000F25CA" w:rsidRPr="000F25CA" w:rsidRDefault="000F25CA" w:rsidP="000F25CA">
            <w:pPr>
              <w:suppressAutoHyphens w:val="0"/>
              <w:spacing w:after="0"/>
              <w:rPr>
                <w:rFonts w:cs="Arial"/>
                <w:szCs w:val="22"/>
                <w:lang w:eastAsia="de-DE"/>
              </w:rPr>
            </w:pPr>
          </w:p>
        </w:tc>
        <w:tc>
          <w:tcPr>
            <w:tcW w:w="6237" w:type="dxa"/>
            <w:gridSpan w:val="3"/>
            <w:tcBorders>
              <w:top w:val="single" w:sz="4" w:space="0" w:color="auto"/>
              <w:left w:val="single" w:sz="4" w:space="0" w:color="auto"/>
              <w:bottom w:val="single" w:sz="4" w:space="0" w:color="auto"/>
              <w:right w:val="single" w:sz="4" w:space="0" w:color="auto"/>
            </w:tcBorders>
          </w:tcPr>
          <w:p w14:paraId="6FB8650D" w14:textId="77777777" w:rsidR="000F25CA" w:rsidRPr="000F25CA" w:rsidRDefault="000F25CA" w:rsidP="000F25CA">
            <w:pPr>
              <w:suppressAutoHyphens w:val="0"/>
              <w:spacing w:after="0"/>
              <w:rPr>
                <w:rFonts w:cs="Arial"/>
                <w:szCs w:val="22"/>
              </w:rPr>
            </w:pPr>
          </w:p>
          <w:p w14:paraId="1009A713" w14:textId="77777777" w:rsidR="000F25CA" w:rsidRPr="000F25CA" w:rsidRDefault="006249F6" w:rsidP="0090454B">
            <w:pPr>
              <w:suppressAutoHyphens w:val="0"/>
              <w:spacing w:after="0"/>
              <w:rPr>
                <w:rFonts w:cs="Arial"/>
                <w:szCs w:val="22"/>
                <w:lang w:eastAsia="de-DE"/>
              </w:rPr>
            </w:pPr>
            <w:sdt>
              <w:sdtPr>
                <w:rPr>
                  <w:rFonts w:cs="Arial"/>
                  <w:szCs w:val="22"/>
                </w:rPr>
                <w:id w:val="864017394"/>
                <w15:appearance w15:val="hidden"/>
                <w14:checkbox>
                  <w14:checked w14:val="0"/>
                  <w14:checkedState w14:val="2612" w14:font="MS Gothic"/>
                  <w14:uncheckedState w14:val="2610" w14:font="MS Gothic"/>
                </w14:checkbox>
              </w:sdtPr>
              <w:sdtEndPr/>
              <w:sdtContent>
                <w:r w:rsidR="007D015E">
                  <w:rPr>
                    <w:rFonts w:ascii="MS Gothic" w:eastAsia="MS Gothic" w:hAnsi="MS Gothic" w:cs="Arial" w:hint="eastAsia"/>
                    <w:szCs w:val="22"/>
                  </w:rPr>
                  <w:t>☐</w:t>
                </w:r>
              </w:sdtContent>
            </w:sdt>
            <w:r w:rsidR="007D015E">
              <w:rPr>
                <w:rFonts w:cs="Arial"/>
                <w:szCs w:val="22"/>
              </w:rPr>
              <w:t xml:space="preserve"> </w:t>
            </w:r>
            <w:r w:rsidR="007D015E" w:rsidRPr="000F25CA">
              <w:rPr>
                <w:rFonts w:cs="Arial"/>
                <w:szCs w:val="22"/>
                <w:lang w:eastAsia="de-DE"/>
              </w:rPr>
              <w:t>Drittland oder internationale Organisation</w:t>
            </w:r>
            <w:r w:rsidR="007D015E">
              <w:rPr>
                <w:rFonts w:cs="Arial"/>
                <w:szCs w:val="22"/>
                <w:lang w:eastAsia="de-DE"/>
              </w:rPr>
              <w:t xml:space="preserve"> </w:t>
            </w:r>
            <w:r w:rsidR="007D015E" w:rsidRPr="000F25CA">
              <w:rPr>
                <w:rFonts w:cs="Arial"/>
                <w:szCs w:val="22"/>
                <w:lang w:eastAsia="de-DE"/>
              </w:rPr>
              <w:t>(Kategorie)</w:t>
            </w:r>
          </w:p>
          <w:p w14:paraId="5D5B4769" w14:textId="77777777" w:rsidR="000F25CA" w:rsidRPr="000F25CA" w:rsidRDefault="000F25CA" w:rsidP="000F25CA">
            <w:pPr>
              <w:tabs>
                <w:tab w:val="left" w:pos="567"/>
              </w:tabs>
              <w:snapToGrid w:val="0"/>
              <w:spacing w:after="0"/>
              <w:rPr>
                <w:rFonts w:cs="Arial"/>
                <w:szCs w:val="22"/>
              </w:rPr>
            </w:pPr>
          </w:p>
        </w:tc>
      </w:tr>
      <w:tr w:rsidR="00572AFC" w:rsidRPr="000F25CA" w14:paraId="4A1D7BCB" w14:textId="77777777" w:rsidTr="00572AFC">
        <w:trPr>
          <w:trHeight w:val="1820"/>
        </w:trPr>
        <w:tc>
          <w:tcPr>
            <w:tcW w:w="2708" w:type="dxa"/>
            <w:tcBorders>
              <w:top w:val="single" w:sz="4" w:space="0" w:color="auto"/>
              <w:left w:val="single" w:sz="4" w:space="0" w:color="auto"/>
              <w:right w:val="single" w:sz="4" w:space="0" w:color="auto"/>
            </w:tcBorders>
          </w:tcPr>
          <w:p w14:paraId="5F9129A2" w14:textId="77777777" w:rsidR="00572AFC" w:rsidRPr="000F25CA" w:rsidRDefault="00572AFC" w:rsidP="00572AFC">
            <w:pPr>
              <w:suppressAutoHyphens w:val="0"/>
              <w:spacing w:after="0"/>
              <w:rPr>
                <w:rFonts w:cs="Arial"/>
                <w:szCs w:val="22"/>
                <w:lang w:eastAsia="de-DE"/>
              </w:rPr>
            </w:pPr>
            <w:r w:rsidRPr="000F25CA">
              <w:rPr>
                <w:rFonts w:cs="Arial"/>
                <w:szCs w:val="22"/>
                <w:lang w:eastAsia="de-DE"/>
              </w:rPr>
              <w:t>ggf. Übermittlungen von personenbezogenen Daten</w:t>
            </w:r>
            <w:r>
              <w:rPr>
                <w:rFonts w:cs="Arial"/>
                <w:szCs w:val="22"/>
                <w:lang w:eastAsia="de-DE"/>
              </w:rPr>
              <w:t xml:space="preserve"> </w:t>
            </w:r>
            <w:r w:rsidRPr="000F25CA">
              <w:rPr>
                <w:rFonts w:cs="Arial"/>
                <w:szCs w:val="22"/>
                <w:lang w:eastAsia="de-DE"/>
              </w:rPr>
              <w:t>an ein</w:t>
            </w:r>
            <w:r>
              <w:rPr>
                <w:rFonts w:cs="Arial"/>
                <w:szCs w:val="22"/>
                <w:lang w:eastAsia="de-DE"/>
              </w:rPr>
              <w:t xml:space="preserve"> </w:t>
            </w:r>
            <w:r w:rsidRPr="000F25CA">
              <w:rPr>
                <w:rFonts w:cs="Arial"/>
                <w:szCs w:val="22"/>
                <w:lang w:eastAsia="de-DE"/>
              </w:rPr>
              <w:t>Drittland oder an eine inter-</w:t>
            </w:r>
          </w:p>
          <w:p w14:paraId="5EF723E3" w14:textId="77777777" w:rsidR="00572AFC" w:rsidRPr="000F25CA" w:rsidRDefault="00572AFC" w:rsidP="00572AFC">
            <w:pPr>
              <w:suppressAutoHyphens w:val="0"/>
              <w:spacing w:after="0"/>
              <w:rPr>
                <w:rFonts w:cs="Arial"/>
                <w:szCs w:val="22"/>
                <w:lang w:eastAsia="de-DE"/>
              </w:rPr>
            </w:pPr>
            <w:r w:rsidRPr="000F25CA">
              <w:rPr>
                <w:rFonts w:cs="Arial"/>
                <w:szCs w:val="22"/>
                <w:lang w:eastAsia="de-DE"/>
              </w:rPr>
              <w:t>nationale</w:t>
            </w:r>
            <w:r>
              <w:rPr>
                <w:rFonts w:cs="Arial"/>
                <w:szCs w:val="22"/>
                <w:lang w:eastAsia="de-DE"/>
              </w:rPr>
              <w:t xml:space="preserve"> </w:t>
            </w:r>
            <w:r w:rsidRPr="000F25CA">
              <w:rPr>
                <w:rFonts w:cs="Arial"/>
                <w:szCs w:val="22"/>
                <w:lang w:eastAsia="de-DE"/>
              </w:rPr>
              <w:t>Organisation</w:t>
            </w:r>
          </w:p>
          <w:p w14:paraId="4A2894DB" w14:textId="77777777" w:rsidR="00572AFC" w:rsidRDefault="00572AFC" w:rsidP="00572AFC">
            <w:pPr>
              <w:suppressAutoHyphens w:val="0"/>
              <w:spacing w:after="0"/>
              <w:rPr>
                <w:rFonts w:cs="Arial"/>
                <w:szCs w:val="22"/>
                <w:lang w:eastAsia="de-DE"/>
              </w:rPr>
            </w:pPr>
            <w:r w:rsidRPr="000F25CA">
              <w:rPr>
                <w:rFonts w:cs="Arial"/>
                <w:szCs w:val="22"/>
                <w:lang w:eastAsia="de-DE"/>
              </w:rPr>
              <w:t>(Art. 30 Abs. 1</w:t>
            </w:r>
            <w:r>
              <w:rPr>
                <w:rFonts w:cs="Arial"/>
                <w:szCs w:val="22"/>
                <w:lang w:eastAsia="de-DE"/>
              </w:rPr>
              <w:t xml:space="preserve"> </w:t>
            </w:r>
            <w:r w:rsidRPr="000F25CA">
              <w:rPr>
                <w:rFonts w:cs="Arial"/>
                <w:szCs w:val="22"/>
                <w:lang w:eastAsia="de-DE"/>
              </w:rPr>
              <w:t>S. 2</w:t>
            </w:r>
            <w:r>
              <w:rPr>
                <w:rFonts w:cs="Arial"/>
                <w:szCs w:val="22"/>
                <w:lang w:eastAsia="de-DE"/>
              </w:rPr>
              <w:t xml:space="preserve"> </w:t>
            </w:r>
            <w:proofErr w:type="spellStart"/>
            <w:r w:rsidRPr="000F25CA">
              <w:rPr>
                <w:rFonts w:cs="Arial"/>
                <w:szCs w:val="22"/>
                <w:lang w:eastAsia="de-DE"/>
              </w:rPr>
              <w:t>lit</w:t>
            </w:r>
            <w:proofErr w:type="spellEnd"/>
            <w:r w:rsidRPr="000F25CA">
              <w:rPr>
                <w:rFonts w:cs="Arial"/>
                <w:szCs w:val="22"/>
                <w:lang w:eastAsia="de-DE"/>
              </w:rPr>
              <w:t>. e</w:t>
            </w:r>
            <w:r>
              <w:rPr>
                <w:rFonts w:cs="Arial"/>
                <w:szCs w:val="22"/>
                <w:lang w:eastAsia="de-DE"/>
              </w:rPr>
              <w:t>)</w:t>
            </w:r>
          </w:p>
          <w:p w14:paraId="11E363C9" w14:textId="77777777" w:rsidR="00572AFC" w:rsidRDefault="00572AFC" w:rsidP="00572AFC">
            <w:pPr>
              <w:suppressAutoHyphens w:val="0"/>
              <w:spacing w:after="0"/>
              <w:rPr>
                <w:rFonts w:cs="Arial"/>
                <w:szCs w:val="22"/>
                <w:lang w:eastAsia="de-DE"/>
              </w:rPr>
            </w:pPr>
          </w:p>
          <w:p w14:paraId="5B77E1C5" w14:textId="77777777" w:rsidR="00572AFC" w:rsidRPr="000F25CA" w:rsidRDefault="00572AFC" w:rsidP="00572AFC">
            <w:pPr>
              <w:tabs>
                <w:tab w:val="left" w:pos="567"/>
              </w:tabs>
              <w:snapToGrid w:val="0"/>
              <w:spacing w:after="0"/>
              <w:rPr>
                <w:rFonts w:cs="Arial"/>
                <w:szCs w:val="22"/>
              </w:rPr>
            </w:pPr>
          </w:p>
        </w:tc>
        <w:tc>
          <w:tcPr>
            <w:tcW w:w="6237" w:type="dxa"/>
            <w:gridSpan w:val="3"/>
            <w:tcBorders>
              <w:top w:val="single" w:sz="4" w:space="0" w:color="auto"/>
              <w:left w:val="single" w:sz="4" w:space="0" w:color="auto"/>
              <w:right w:val="single" w:sz="4" w:space="0" w:color="auto"/>
            </w:tcBorders>
          </w:tcPr>
          <w:p w14:paraId="211D34E9" w14:textId="77777777" w:rsidR="00572AFC" w:rsidRPr="000F25CA" w:rsidRDefault="006249F6" w:rsidP="00572AFC">
            <w:pPr>
              <w:suppressAutoHyphens w:val="0"/>
              <w:spacing w:after="0"/>
              <w:rPr>
                <w:rFonts w:cs="Arial"/>
                <w:szCs w:val="22"/>
                <w:lang w:eastAsia="de-DE"/>
              </w:rPr>
            </w:pPr>
            <w:sdt>
              <w:sdtPr>
                <w:rPr>
                  <w:rFonts w:cs="Arial"/>
                  <w:szCs w:val="22"/>
                </w:rPr>
                <w:id w:val="2015963811"/>
                <w15:appearance w15:val="hidden"/>
                <w14:checkbox>
                  <w14:checked w14:val="1"/>
                  <w14:checkedState w14:val="2612" w14:font="MS Gothic"/>
                  <w14:uncheckedState w14:val="2610" w14:font="MS Gothic"/>
                </w14:checkbox>
              </w:sdtPr>
              <w:sdtEndPr/>
              <w:sdtContent>
                <w:r w:rsidR="007D015E">
                  <w:rPr>
                    <w:rFonts w:ascii="MS Gothic" w:eastAsia="MS Gothic" w:hAnsi="MS Gothic" w:cs="Arial" w:hint="eastAsia"/>
                    <w:szCs w:val="22"/>
                  </w:rPr>
                  <w:t>☒</w:t>
                </w:r>
              </w:sdtContent>
            </w:sdt>
            <w:r w:rsidR="00572AFC">
              <w:rPr>
                <w:rFonts w:cs="Arial"/>
                <w:szCs w:val="22"/>
              </w:rPr>
              <w:t xml:space="preserve"> </w:t>
            </w:r>
            <w:r w:rsidR="00572AFC">
              <w:t>Datenübermittlung findet nicht statt und ist auch nicht geplant</w:t>
            </w:r>
          </w:p>
          <w:p w14:paraId="78838929" w14:textId="77777777" w:rsidR="00572AFC" w:rsidRPr="000F25CA" w:rsidRDefault="00572AFC" w:rsidP="00572AFC">
            <w:pPr>
              <w:suppressAutoHyphens w:val="0"/>
              <w:spacing w:after="0"/>
              <w:rPr>
                <w:rFonts w:cs="Arial"/>
                <w:szCs w:val="22"/>
              </w:rPr>
            </w:pPr>
          </w:p>
          <w:p w14:paraId="6931E4C6" w14:textId="77777777" w:rsidR="00572AFC" w:rsidRPr="000F25CA" w:rsidRDefault="006249F6" w:rsidP="00572AFC">
            <w:pPr>
              <w:suppressAutoHyphens w:val="0"/>
              <w:spacing w:after="0"/>
              <w:rPr>
                <w:rFonts w:cs="Arial"/>
                <w:szCs w:val="22"/>
                <w:lang w:eastAsia="de-DE"/>
              </w:rPr>
            </w:pPr>
            <w:sdt>
              <w:sdtPr>
                <w:rPr>
                  <w:rFonts w:cs="Arial"/>
                  <w:szCs w:val="22"/>
                </w:rPr>
                <w:id w:val="1676454416"/>
                <w15:appearance w15:val="hidden"/>
                <w14:checkbox>
                  <w14:checked w14:val="0"/>
                  <w14:checkedState w14:val="2612" w14:font="MS Gothic"/>
                  <w14:uncheckedState w14:val="2610" w14:font="MS Gothic"/>
                </w14:checkbox>
              </w:sdtPr>
              <w:sdtEndPr/>
              <w:sdtContent>
                <w:r w:rsidR="0027112F">
                  <w:rPr>
                    <w:rFonts w:ascii="MS Gothic" w:eastAsia="MS Gothic" w:hAnsi="MS Gothic" w:cs="Arial" w:hint="eastAsia"/>
                    <w:szCs w:val="22"/>
                  </w:rPr>
                  <w:t>☐</w:t>
                </w:r>
              </w:sdtContent>
            </w:sdt>
            <w:r w:rsidR="00572AFC">
              <w:rPr>
                <w:rFonts w:cs="Arial"/>
                <w:szCs w:val="22"/>
              </w:rPr>
              <w:t xml:space="preserve"> </w:t>
            </w:r>
            <w:r w:rsidR="00572AFC">
              <w:t>Datenübermittlung findet wie folgt statt:</w:t>
            </w:r>
          </w:p>
          <w:p w14:paraId="3A227BF0" w14:textId="77777777" w:rsidR="00572AFC" w:rsidRDefault="00572AFC" w:rsidP="00572AFC">
            <w:pPr>
              <w:tabs>
                <w:tab w:val="left" w:pos="567"/>
              </w:tabs>
              <w:snapToGrid w:val="0"/>
              <w:spacing w:after="0"/>
              <w:rPr>
                <w:rFonts w:cs="Arial"/>
                <w:szCs w:val="22"/>
              </w:rPr>
            </w:pPr>
          </w:p>
          <w:p w14:paraId="57F97144" w14:textId="77777777" w:rsidR="00572AFC" w:rsidRDefault="00572AFC" w:rsidP="00572AFC">
            <w:pPr>
              <w:tabs>
                <w:tab w:val="left" w:pos="567"/>
              </w:tabs>
              <w:snapToGrid w:val="0"/>
              <w:spacing w:after="0"/>
              <w:rPr>
                <w:rFonts w:cs="Arial"/>
                <w:szCs w:val="22"/>
              </w:rPr>
            </w:pPr>
          </w:p>
          <w:p w14:paraId="177B17B2" w14:textId="77777777" w:rsidR="00572AFC" w:rsidRPr="000F25CA" w:rsidRDefault="00572AFC" w:rsidP="00572AFC">
            <w:pPr>
              <w:tabs>
                <w:tab w:val="left" w:pos="567"/>
              </w:tabs>
              <w:snapToGrid w:val="0"/>
              <w:spacing w:after="0"/>
              <w:rPr>
                <w:rFonts w:cs="Arial"/>
                <w:szCs w:val="22"/>
              </w:rPr>
            </w:pPr>
          </w:p>
          <w:p w14:paraId="6848C0E8" w14:textId="77777777" w:rsidR="00572AFC" w:rsidRPr="000F25CA" w:rsidRDefault="00572AFC" w:rsidP="00572AFC">
            <w:pPr>
              <w:tabs>
                <w:tab w:val="left" w:pos="567"/>
              </w:tabs>
              <w:snapToGrid w:val="0"/>
              <w:spacing w:after="0"/>
              <w:rPr>
                <w:rFonts w:cs="Arial"/>
                <w:szCs w:val="22"/>
              </w:rPr>
            </w:pPr>
          </w:p>
        </w:tc>
      </w:tr>
      <w:tr w:rsidR="00572AFC" w:rsidRPr="000F25CA" w14:paraId="57F469A4" w14:textId="77777777" w:rsidTr="00572AFC">
        <w:trPr>
          <w:trHeight w:val="300"/>
        </w:trPr>
        <w:tc>
          <w:tcPr>
            <w:tcW w:w="2708" w:type="dxa"/>
            <w:tcBorders>
              <w:left w:val="single" w:sz="4" w:space="0" w:color="auto"/>
              <w:right w:val="single" w:sz="4" w:space="0" w:color="auto"/>
            </w:tcBorders>
          </w:tcPr>
          <w:p w14:paraId="6822E9B8" w14:textId="77777777" w:rsidR="00572AFC" w:rsidRPr="000F25CA" w:rsidRDefault="00572AFC" w:rsidP="00572AFC">
            <w:pPr>
              <w:tabs>
                <w:tab w:val="left" w:pos="567"/>
              </w:tabs>
              <w:snapToGrid w:val="0"/>
              <w:spacing w:after="0"/>
              <w:rPr>
                <w:rFonts w:cs="Arial"/>
                <w:szCs w:val="22"/>
                <w:lang w:eastAsia="de-DE"/>
              </w:rPr>
            </w:pPr>
            <w:r w:rsidRPr="00572AFC">
              <w:rPr>
                <w:rFonts w:cs="Arial"/>
                <w:szCs w:val="22"/>
                <w:lang w:eastAsia="de-DE"/>
              </w:rPr>
              <w:t>Nennung der konkreten Datenempfänger</w:t>
            </w:r>
          </w:p>
        </w:tc>
        <w:tc>
          <w:tcPr>
            <w:tcW w:w="6237" w:type="dxa"/>
            <w:gridSpan w:val="3"/>
            <w:tcBorders>
              <w:left w:val="single" w:sz="4" w:space="0" w:color="auto"/>
              <w:right w:val="single" w:sz="4" w:space="0" w:color="auto"/>
            </w:tcBorders>
          </w:tcPr>
          <w:p w14:paraId="1E6D22EB" w14:textId="77777777" w:rsidR="00572AFC" w:rsidRPr="000F25CA" w:rsidRDefault="006249F6" w:rsidP="00572AFC">
            <w:pPr>
              <w:suppressAutoHyphens w:val="0"/>
              <w:spacing w:after="0"/>
              <w:rPr>
                <w:rFonts w:cs="Arial"/>
                <w:szCs w:val="22"/>
                <w:lang w:eastAsia="de-DE"/>
              </w:rPr>
            </w:pPr>
            <w:sdt>
              <w:sdtPr>
                <w:rPr>
                  <w:rFonts w:cs="Arial"/>
                  <w:szCs w:val="22"/>
                </w:rPr>
                <w:id w:val="1323232985"/>
                <w15:appearance w15:val="hidden"/>
                <w14:checkbox>
                  <w14:checked w14:val="0"/>
                  <w14:checkedState w14:val="2612" w14:font="MS Gothic"/>
                  <w14:uncheckedState w14:val="2610" w14:font="MS Gothic"/>
                </w14:checkbox>
              </w:sdtPr>
              <w:sdtEndPr/>
              <w:sdtContent>
                <w:r w:rsidR="00572AFC">
                  <w:rPr>
                    <w:rFonts w:ascii="MS Gothic" w:eastAsia="MS Gothic" w:hAnsi="MS Gothic" w:cs="Arial" w:hint="eastAsia"/>
                    <w:szCs w:val="22"/>
                  </w:rPr>
                  <w:t>☐</w:t>
                </w:r>
              </w:sdtContent>
            </w:sdt>
            <w:r w:rsidR="00572AFC">
              <w:rPr>
                <w:rFonts w:cs="Arial"/>
                <w:szCs w:val="22"/>
              </w:rPr>
              <w:t xml:space="preserve"> </w:t>
            </w:r>
            <w:r w:rsidR="00572AFC" w:rsidRPr="000F25CA">
              <w:rPr>
                <w:rFonts w:cs="Arial"/>
                <w:szCs w:val="22"/>
                <w:lang w:eastAsia="de-DE"/>
              </w:rPr>
              <w:t>Drittland oder internationale Organisation</w:t>
            </w:r>
            <w:r w:rsidR="00572AFC">
              <w:rPr>
                <w:rFonts w:cs="Arial"/>
                <w:szCs w:val="22"/>
                <w:lang w:eastAsia="de-DE"/>
              </w:rPr>
              <w:t xml:space="preserve"> </w:t>
            </w:r>
            <w:r w:rsidR="00572AFC" w:rsidRPr="000F25CA">
              <w:rPr>
                <w:rFonts w:cs="Arial"/>
                <w:szCs w:val="22"/>
                <w:lang w:eastAsia="de-DE"/>
              </w:rPr>
              <w:t>(</w:t>
            </w:r>
            <w:r w:rsidR="00572AFC">
              <w:rPr>
                <w:rFonts w:cs="Arial"/>
                <w:szCs w:val="22"/>
                <w:lang w:eastAsia="de-DE"/>
              </w:rPr>
              <w:t>Name</w:t>
            </w:r>
            <w:r w:rsidR="00572AFC" w:rsidRPr="000F25CA">
              <w:rPr>
                <w:rFonts w:cs="Arial"/>
                <w:szCs w:val="22"/>
                <w:lang w:eastAsia="de-DE"/>
              </w:rPr>
              <w:t>)</w:t>
            </w:r>
          </w:p>
          <w:p w14:paraId="5BE15A80" w14:textId="77777777" w:rsidR="00572AFC" w:rsidRPr="000F25CA" w:rsidRDefault="00572AFC" w:rsidP="00572AFC">
            <w:pPr>
              <w:suppressAutoHyphens w:val="0"/>
              <w:spacing w:after="0"/>
              <w:rPr>
                <w:rFonts w:cs="Arial"/>
                <w:szCs w:val="22"/>
              </w:rPr>
            </w:pPr>
          </w:p>
          <w:p w14:paraId="6F59C520" w14:textId="77777777" w:rsidR="00572AFC" w:rsidRDefault="00572AFC" w:rsidP="00572AFC">
            <w:pPr>
              <w:tabs>
                <w:tab w:val="left" w:pos="567"/>
              </w:tabs>
              <w:snapToGrid w:val="0"/>
              <w:spacing w:after="0"/>
              <w:rPr>
                <w:rFonts w:cs="Arial"/>
                <w:szCs w:val="22"/>
              </w:rPr>
            </w:pPr>
          </w:p>
          <w:p w14:paraId="61EC5AA7" w14:textId="77777777" w:rsidR="00572AFC" w:rsidRDefault="00572AFC" w:rsidP="00572AFC">
            <w:pPr>
              <w:tabs>
                <w:tab w:val="left" w:pos="567"/>
              </w:tabs>
              <w:snapToGrid w:val="0"/>
              <w:spacing w:after="0"/>
              <w:rPr>
                <w:rFonts w:cs="Arial"/>
                <w:szCs w:val="22"/>
              </w:rPr>
            </w:pPr>
          </w:p>
          <w:p w14:paraId="435EA697" w14:textId="77777777" w:rsidR="00572AFC" w:rsidRPr="000F25CA" w:rsidRDefault="00572AFC" w:rsidP="00572AFC">
            <w:pPr>
              <w:tabs>
                <w:tab w:val="left" w:pos="567"/>
              </w:tabs>
              <w:snapToGrid w:val="0"/>
              <w:spacing w:after="0"/>
              <w:rPr>
                <w:rFonts w:cs="Arial"/>
                <w:szCs w:val="22"/>
              </w:rPr>
            </w:pPr>
          </w:p>
          <w:p w14:paraId="2129B43E" w14:textId="77777777" w:rsidR="00572AFC" w:rsidRPr="000F25CA" w:rsidRDefault="00572AFC" w:rsidP="00572AFC">
            <w:pPr>
              <w:tabs>
                <w:tab w:val="left" w:pos="567"/>
              </w:tabs>
              <w:snapToGrid w:val="0"/>
              <w:spacing w:after="0"/>
              <w:rPr>
                <w:rFonts w:cs="Arial"/>
                <w:szCs w:val="22"/>
              </w:rPr>
            </w:pPr>
          </w:p>
        </w:tc>
      </w:tr>
      <w:tr w:rsidR="00572AFC" w:rsidRPr="00572AFC" w14:paraId="375AF377" w14:textId="77777777" w:rsidTr="00572AFC">
        <w:trPr>
          <w:trHeight w:val="197"/>
        </w:trPr>
        <w:tc>
          <w:tcPr>
            <w:tcW w:w="2708" w:type="dxa"/>
            <w:tcBorders>
              <w:left w:val="single" w:sz="4" w:space="0" w:color="auto"/>
              <w:bottom w:val="single" w:sz="4" w:space="0" w:color="auto"/>
              <w:right w:val="single" w:sz="4" w:space="0" w:color="auto"/>
            </w:tcBorders>
          </w:tcPr>
          <w:p w14:paraId="56859E7B" w14:textId="77777777" w:rsidR="00572AFC" w:rsidRPr="00572AFC" w:rsidRDefault="00572AFC" w:rsidP="00572AFC">
            <w:pPr>
              <w:tabs>
                <w:tab w:val="left" w:pos="567"/>
              </w:tabs>
              <w:snapToGrid w:val="0"/>
              <w:spacing w:after="0"/>
              <w:rPr>
                <w:rFonts w:cs="Arial"/>
                <w:szCs w:val="22"/>
                <w:lang w:eastAsia="de-DE"/>
              </w:rPr>
            </w:pPr>
            <w:r w:rsidRPr="00572AFC">
              <w:rPr>
                <w:rFonts w:cs="Arial"/>
                <w:szCs w:val="22"/>
                <w:lang w:eastAsia="de-DE"/>
              </w:rPr>
              <w:t xml:space="preserve">Sofern es sich um eine in </w:t>
            </w:r>
          </w:p>
          <w:p w14:paraId="5F1DAFB8" w14:textId="77777777" w:rsidR="00572AFC" w:rsidRPr="00572AFC" w:rsidRDefault="00572AFC" w:rsidP="00572AFC">
            <w:pPr>
              <w:tabs>
                <w:tab w:val="left" w:pos="567"/>
              </w:tabs>
              <w:snapToGrid w:val="0"/>
              <w:spacing w:after="0"/>
              <w:rPr>
                <w:rFonts w:cs="Arial"/>
                <w:szCs w:val="22"/>
                <w:lang w:eastAsia="de-DE"/>
              </w:rPr>
            </w:pPr>
            <w:r w:rsidRPr="00572AFC">
              <w:rPr>
                <w:rFonts w:cs="Arial"/>
                <w:szCs w:val="22"/>
                <w:lang w:eastAsia="de-DE"/>
              </w:rPr>
              <w:t>Art. 49 Abs. 1 Unterabsatz 2 DSGVO</w:t>
            </w:r>
          </w:p>
          <w:p w14:paraId="10EB1A49" w14:textId="77777777" w:rsidR="00572AFC" w:rsidRPr="00572AFC" w:rsidRDefault="00572AFC" w:rsidP="00572AFC">
            <w:pPr>
              <w:tabs>
                <w:tab w:val="left" w:pos="567"/>
              </w:tabs>
              <w:snapToGrid w:val="0"/>
              <w:spacing w:after="0"/>
              <w:rPr>
                <w:rFonts w:cs="Arial"/>
                <w:szCs w:val="22"/>
                <w:lang w:eastAsia="de-DE"/>
              </w:rPr>
            </w:pPr>
            <w:r w:rsidRPr="00572AFC">
              <w:rPr>
                <w:rFonts w:cs="Arial"/>
                <w:szCs w:val="22"/>
                <w:lang w:eastAsia="de-DE"/>
              </w:rPr>
              <w:t xml:space="preserve">genannte Datenübermittlung </w:t>
            </w:r>
          </w:p>
          <w:p w14:paraId="265C2056" w14:textId="77777777" w:rsidR="00572AFC" w:rsidRDefault="00572AFC" w:rsidP="00572AFC">
            <w:pPr>
              <w:tabs>
                <w:tab w:val="left" w:pos="567"/>
              </w:tabs>
              <w:snapToGrid w:val="0"/>
              <w:spacing w:after="0"/>
              <w:rPr>
                <w:rFonts w:cs="Arial"/>
                <w:szCs w:val="22"/>
                <w:lang w:eastAsia="de-DE"/>
              </w:rPr>
            </w:pPr>
            <w:r w:rsidRPr="00572AFC">
              <w:rPr>
                <w:rFonts w:cs="Arial"/>
                <w:szCs w:val="22"/>
                <w:lang w:eastAsia="de-DE"/>
              </w:rPr>
              <w:t>handelt</w:t>
            </w:r>
          </w:p>
          <w:p w14:paraId="37515776" w14:textId="77777777" w:rsidR="007D015E" w:rsidRDefault="007D015E" w:rsidP="00572AFC">
            <w:pPr>
              <w:tabs>
                <w:tab w:val="left" w:pos="567"/>
              </w:tabs>
              <w:snapToGrid w:val="0"/>
              <w:spacing w:after="0"/>
              <w:rPr>
                <w:rFonts w:cs="Arial"/>
                <w:szCs w:val="22"/>
                <w:lang w:eastAsia="de-DE"/>
              </w:rPr>
            </w:pPr>
          </w:p>
          <w:p w14:paraId="46952A00" w14:textId="77777777" w:rsidR="007020ED" w:rsidRDefault="007020ED" w:rsidP="00572AFC">
            <w:pPr>
              <w:tabs>
                <w:tab w:val="left" w:pos="567"/>
              </w:tabs>
              <w:snapToGrid w:val="0"/>
              <w:spacing w:after="0"/>
              <w:rPr>
                <w:rFonts w:cs="Arial"/>
                <w:szCs w:val="22"/>
                <w:lang w:eastAsia="de-DE"/>
              </w:rPr>
            </w:pPr>
          </w:p>
          <w:p w14:paraId="63791D8F" w14:textId="77777777" w:rsidR="007D015E" w:rsidRDefault="007D015E" w:rsidP="00572AFC">
            <w:pPr>
              <w:tabs>
                <w:tab w:val="left" w:pos="567"/>
              </w:tabs>
              <w:snapToGrid w:val="0"/>
              <w:spacing w:after="0"/>
              <w:rPr>
                <w:rFonts w:cs="Arial"/>
                <w:szCs w:val="22"/>
                <w:lang w:eastAsia="de-DE"/>
              </w:rPr>
            </w:pPr>
          </w:p>
          <w:p w14:paraId="386FF5CE" w14:textId="77777777" w:rsidR="007D015E" w:rsidRPr="00572AFC" w:rsidRDefault="007D015E" w:rsidP="00572AFC">
            <w:pPr>
              <w:tabs>
                <w:tab w:val="left" w:pos="567"/>
              </w:tabs>
              <w:snapToGrid w:val="0"/>
              <w:spacing w:after="0"/>
              <w:rPr>
                <w:rFonts w:cs="Arial"/>
                <w:szCs w:val="22"/>
                <w:lang w:eastAsia="de-DE"/>
              </w:rPr>
            </w:pPr>
          </w:p>
        </w:tc>
        <w:tc>
          <w:tcPr>
            <w:tcW w:w="6237" w:type="dxa"/>
            <w:gridSpan w:val="3"/>
            <w:tcBorders>
              <w:left w:val="single" w:sz="4" w:space="0" w:color="auto"/>
              <w:bottom w:val="single" w:sz="4" w:space="0" w:color="auto"/>
              <w:right w:val="single" w:sz="4" w:space="0" w:color="auto"/>
            </w:tcBorders>
          </w:tcPr>
          <w:p w14:paraId="3A35A72B" w14:textId="77777777" w:rsidR="00572AFC" w:rsidRPr="00572AFC" w:rsidRDefault="00572AFC" w:rsidP="00572AFC">
            <w:pPr>
              <w:suppressAutoHyphens w:val="0"/>
              <w:spacing w:after="0"/>
              <w:rPr>
                <w:rFonts w:cs="Arial"/>
                <w:szCs w:val="22"/>
              </w:rPr>
            </w:pPr>
            <w:r w:rsidRPr="00572AFC">
              <w:rPr>
                <w:rFonts w:cs="Arial"/>
                <w:szCs w:val="22"/>
                <w:lang w:eastAsia="de-DE"/>
              </w:rPr>
              <w:t>Dokumentation geeigneter Garantien</w:t>
            </w:r>
          </w:p>
        </w:tc>
      </w:tr>
      <w:tr w:rsidR="00572AFC" w:rsidRPr="00572AFC" w14:paraId="797A95EA" w14:textId="77777777" w:rsidTr="00572AFC">
        <w:trPr>
          <w:trHeight w:val="197"/>
        </w:trPr>
        <w:tc>
          <w:tcPr>
            <w:tcW w:w="2708" w:type="dxa"/>
            <w:tcBorders>
              <w:top w:val="single" w:sz="4" w:space="0" w:color="auto"/>
              <w:left w:val="single" w:sz="4" w:space="0" w:color="auto"/>
              <w:bottom w:val="single" w:sz="4" w:space="0" w:color="auto"/>
              <w:right w:val="single" w:sz="4" w:space="0" w:color="auto"/>
            </w:tcBorders>
          </w:tcPr>
          <w:p w14:paraId="373AE3B7" w14:textId="77777777" w:rsidR="00572AFC" w:rsidRPr="00572AFC" w:rsidRDefault="00572AFC" w:rsidP="00572AFC">
            <w:pPr>
              <w:tabs>
                <w:tab w:val="left" w:pos="567"/>
              </w:tabs>
              <w:snapToGrid w:val="0"/>
              <w:spacing w:after="0"/>
              <w:rPr>
                <w:rFonts w:cs="Arial"/>
                <w:szCs w:val="22"/>
                <w:lang w:eastAsia="de-DE"/>
              </w:rPr>
            </w:pPr>
            <w:r w:rsidRPr="00572AFC">
              <w:rPr>
                <w:rFonts w:cs="Arial"/>
                <w:szCs w:val="22"/>
                <w:lang w:eastAsia="de-DE"/>
              </w:rPr>
              <w:t xml:space="preserve">Fristen für die Löschung </w:t>
            </w:r>
          </w:p>
          <w:p w14:paraId="693EA1E5" w14:textId="77777777" w:rsidR="00572AFC" w:rsidRPr="00572AFC" w:rsidRDefault="00572AFC" w:rsidP="00572AFC">
            <w:pPr>
              <w:tabs>
                <w:tab w:val="left" w:pos="567"/>
              </w:tabs>
              <w:snapToGrid w:val="0"/>
              <w:spacing w:after="0"/>
              <w:rPr>
                <w:rFonts w:cs="Arial"/>
                <w:szCs w:val="22"/>
                <w:lang w:eastAsia="de-DE"/>
              </w:rPr>
            </w:pPr>
            <w:r w:rsidRPr="00572AFC">
              <w:rPr>
                <w:rFonts w:cs="Arial"/>
                <w:szCs w:val="22"/>
                <w:lang w:eastAsia="de-DE"/>
              </w:rPr>
              <w:t>der verschiedenen Datenkategorien</w:t>
            </w:r>
            <w:r>
              <w:rPr>
                <w:rFonts w:cs="Arial"/>
                <w:szCs w:val="22"/>
                <w:lang w:eastAsia="de-DE"/>
              </w:rPr>
              <w:br/>
            </w:r>
            <w:r w:rsidRPr="00572AFC">
              <w:rPr>
                <w:rFonts w:cs="Arial"/>
                <w:szCs w:val="22"/>
                <w:lang w:eastAsia="de-DE"/>
              </w:rPr>
              <w:t>(Art. 30 Abs. 1</w:t>
            </w:r>
            <w:r>
              <w:rPr>
                <w:rFonts w:cs="Arial"/>
                <w:szCs w:val="22"/>
                <w:lang w:eastAsia="de-DE"/>
              </w:rPr>
              <w:t xml:space="preserve"> </w:t>
            </w:r>
            <w:r w:rsidRPr="00572AFC">
              <w:rPr>
                <w:rFonts w:cs="Arial"/>
                <w:szCs w:val="22"/>
                <w:lang w:eastAsia="de-DE"/>
              </w:rPr>
              <w:t>S. 2</w:t>
            </w:r>
            <w:r>
              <w:rPr>
                <w:rFonts w:cs="Arial"/>
                <w:szCs w:val="22"/>
                <w:lang w:eastAsia="de-DE"/>
              </w:rPr>
              <w:t xml:space="preserve"> </w:t>
            </w:r>
            <w:proofErr w:type="spellStart"/>
            <w:r w:rsidRPr="00572AFC">
              <w:rPr>
                <w:rFonts w:cs="Arial"/>
                <w:szCs w:val="22"/>
                <w:lang w:eastAsia="de-DE"/>
              </w:rPr>
              <w:t>lit</w:t>
            </w:r>
            <w:proofErr w:type="spellEnd"/>
            <w:r w:rsidRPr="00572AFC">
              <w:rPr>
                <w:rFonts w:cs="Arial"/>
                <w:szCs w:val="22"/>
                <w:lang w:eastAsia="de-DE"/>
              </w:rPr>
              <w:t>. f)</w:t>
            </w:r>
          </w:p>
        </w:tc>
        <w:tc>
          <w:tcPr>
            <w:tcW w:w="6237" w:type="dxa"/>
            <w:gridSpan w:val="3"/>
            <w:tcBorders>
              <w:top w:val="single" w:sz="4" w:space="0" w:color="auto"/>
              <w:left w:val="single" w:sz="4" w:space="0" w:color="auto"/>
              <w:bottom w:val="single" w:sz="4" w:space="0" w:color="auto"/>
              <w:right w:val="single" w:sz="4" w:space="0" w:color="auto"/>
            </w:tcBorders>
          </w:tcPr>
          <w:p w14:paraId="22D5B3CC" w14:textId="2307D478" w:rsidR="007D015E" w:rsidRDefault="006249F6" w:rsidP="007D015E">
            <w:pPr>
              <w:tabs>
                <w:tab w:val="left" w:pos="567"/>
              </w:tabs>
              <w:snapToGrid w:val="0"/>
              <w:spacing w:after="0"/>
              <w:rPr>
                <w:rFonts w:cs="Arial"/>
                <w:szCs w:val="22"/>
              </w:rPr>
            </w:pPr>
            <w:sdt>
              <w:sdtPr>
                <w:rPr>
                  <w:rFonts w:cs="Arial"/>
                  <w:szCs w:val="22"/>
                </w:rPr>
                <w:alias w:val="Interessenten"/>
                <w:tag w:val="Interessenten"/>
                <w:id w:val="-252984044"/>
                <w15:appearance w15:val="hidden"/>
                <w14:checkbox>
                  <w14:checked w14:val="1"/>
                  <w14:checkedState w14:val="2612" w14:font="MS Gothic"/>
                  <w14:uncheckedState w14:val="2610" w14:font="MS Gothic"/>
                </w14:checkbox>
              </w:sdtPr>
              <w:sdtEndPr/>
              <w:sdtContent>
                <w:r w:rsidR="007D015E">
                  <w:rPr>
                    <w:rFonts w:ascii="MS Gothic" w:eastAsia="MS Gothic" w:hAnsi="MS Gothic" w:cs="Arial" w:hint="eastAsia"/>
                    <w:szCs w:val="22"/>
                  </w:rPr>
                  <w:t>☒</w:t>
                </w:r>
              </w:sdtContent>
            </w:sdt>
            <w:r w:rsidR="007D015E" w:rsidRPr="000F25CA">
              <w:rPr>
                <w:rFonts w:cs="Arial"/>
                <w:szCs w:val="22"/>
              </w:rPr>
              <w:t xml:space="preserve"> </w:t>
            </w:r>
            <w:r w:rsidR="007D015E">
              <w:rPr>
                <w:rFonts w:cs="Arial"/>
                <w:szCs w:val="22"/>
              </w:rPr>
              <w:t>Registrierungsdaten (</w:t>
            </w:r>
            <w:r w:rsidR="00264FD9">
              <w:rPr>
                <w:rFonts w:cs="Arial"/>
                <w:szCs w:val="22"/>
              </w:rPr>
              <w:t xml:space="preserve">Vorname, </w:t>
            </w:r>
            <w:r w:rsidR="007D015E">
              <w:rPr>
                <w:rFonts w:cs="Arial"/>
                <w:szCs w:val="22"/>
              </w:rPr>
              <w:t>Name, Benutzername, verschlüsselt gespeichertes Passwort</w:t>
            </w:r>
            <w:r w:rsidR="00264FD9">
              <w:rPr>
                <w:rFonts w:cs="Arial"/>
                <w:szCs w:val="22"/>
              </w:rPr>
              <w:t>,</w:t>
            </w:r>
            <w:r w:rsidR="00E42D54">
              <w:rPr>
                <w:rFonts w:cs="Arial"/>
                <w:szCs w:val="22"/>
              </w:rPr>
              <w:t xml:space="preserve"> </w:t>
            </w:r>
            <w:r w:rsidR="00264FD9">
              <w:rPr>
                <w:rFonts w:cs="Arial"/>
                <w:szCs w:val="22"/>
              </w:rPr>
              <w:t>ggf. Klassen- und Gruppenzugehörigkeit</w:t>
            </w:r>
            <w:r w:rsidR="007D015E">
              <w:rPr>
                <w:rFonts w:cs="Arial"/>
                <w:szCs w:val="22"/>
              </w:rPr>
              <w:t>)</w:t>
            </w:r>
          </w:p>
          <w:p w14:paraId="7B5F5845" w14:textId="77777777" w:rsidR="007D015E" w:rsidRDefault="007D015E" w:rsidP="007D015E">
            <w:pPr>
              <w:tabs>
                <w:tab w:val="left" w:pos="567"/>
              </w:tabs>
              <w:snapToGrid w:val="0"/>
              <w:spacing w:after="0"/>
              <w:rPr>
                <w:rFonts w:cs="Arial"/>
                <w:szCs w:val="22"/>
              </w:rPr>
            </w:pPr>
          </w:p>
          <w:p w14:paraId="13CA53FE" w14:textId="77777777" w:rsidR="007D015E" w:rsidRDefault="007D015E" w:rsidP="007D015E">
            <w:pPr>
              <w:tabs>
                <w:tab w:val="left" w:pos="567"/>
              </w:tabs>
              <w:snapToGrid w:val="0"/>
              <w:spacing w:after="0"/>
              <w:rPr>
                <w:rFonts w:cs="Arial"/>
                <w:szCs w:val="22"/>
              </w:rPr>
            </w:pPr>
            <w:r>
              <w:rPr>
                <w:rFonts w:cs="Arial"/>
                <w:szCs w:val="22"/>
              </w:rPr>
              <w:lastRenderedPageBreak/>
              <w:t>Die Löschung erfolgt</w:t>
            </w:r>
            <w:r w:rsidR="00593DA1">
              <w:rPr>
                <w:rFonts w:cs="Arial"/>
                <w:szCs w:val="22"/>
              </w:rPr>
              <w:t xml:space="preserve"> automatisiert</w:t>
            </w:r>
            <w:r>
              <w:rPr>
                <w:rFonts w:cs="Arial"/>
                <w:szCs w:val="22"/>
              </w:rPr>
              <w:t xml:space="preserve">, wenn der Nutzer über die Administration der Schule gelöscht wird. </w:t>
            </w:r>
            <w:r w:rsidR="00440B31">
              <w:rPr>
                <w:rFonts w:cs="Arial"/>
                <w:szCs w:val="22"/>
              </w:rPr>
              <w:t xml:space="preserve">60 Tage lang kann die Löschung des Nutzers über die Schuladministration rückgängig gemacht werden. Die Schule kann Nutzer jederzeit endgültig aus dem System löschen. Nach 7 Tagen sind sämtliche Daten des Nutzers auch im </w:t>
            </w:r>
            <w:proofErr w:type="spellStart"/>
            <w:r w:rsidR="00440B31">
              <w:rPr>
                <w:rFonts w:cs="Arial"/>
                <w:szCs w:val="22"/>
              </w:rPr>
              <w:t>BackUp</w:t>
            </w:r>
            <w:proofErr w:type="spellEnd"/>
            <w:r w:rsidR="00440B31">
              <w:rPr>
                <w:rFonts w:cs="Arial"/>
                <w:szCs w:val="22"/>
              </w:rPr>
              <w:t>-System endgültig gelöscht.</w:t>
            </w:r>
          </w:p>
          <w:p w14:paraId="5404F3BD" w14:textId="77777777" w:rsidR="00440B31" w:rsidRDefault="00440B31" w:rsidP="007D015E">
            <w:pPr>
              <w:tabs>
                <w:tab w:val="left" w:pos="567"/>
              </w:tabs>
              <w:snapToGrid w:val="0"/>
              <w:spacing w:after="0"/>
              <w:rPr>
                <w:rFonts w:cs="Arial"/>
                <w:szCs w:val="22"/>
              </w:rPr>
            </w:pPr>
          </w:p>
          <w:p w14:paraId="5D0789E7" w14:textId="77777777" w:rsidR="007D015E" w:rsidRDefault="007D015E" w:rsidP="007D015E">
            <w:pPr>
              <w:tabs>
                <w:tab w:val="left" w:pos="567"/>
              </w:tabs>
              <w:snapToGrid w:val="0"/>
              <w:spacing w:after="0"/>
              <w:rPr>
                <w:rFonts w:cs="Arial"/>
                <w:szCs w:val="22"/>
              </w:rPr>
            </w:pPr>
          </w:p>
          <w:p w14:paraId="05424082" w14:textId="77777777" w:rsidR="007D015E" w:rsidRDefault="007D015E" w:rsidP="007D015E">
            <w:pPr>
              <w:tabs>
                <w:tab w:val="left" w:pos="567"/>
              </w:tabs>
              <w:snapToGrid w:val="0"/>
              <w:spacing w:after="0"/>
              <w:rPr>
                <w:rFonts w:cs="Arial"/>
                <w:szCs w:val="22"/>
              </w:rPr>
            </w:pPr>
            <w:r w:rsidRPr="00940881">
              <w:rPr>
                <w:rFonts w:ascii="Segoe UI Symbol" w:hAnsi="Segoe UI Symbol" w:cs="Segoe UI Symbol"/>
                <w:szCs w:val="22"/>
              </w:rPr>
              <w:t>☒</w:t>
            </w:r>
            <w:r w:rsidRPr="00940881">
              <w:rPr>
                <w:rFonts w:cs="Arial"/>
                <w:szCs w:val="22"/>
              </w:rPr>
              <w:t xml:space="preserve"> Schul-, Klassen- und Gruppenzugehörigkeiten</w:t>
            </w:r>
          </w:p>
          <w:p w14:paraId="59B169AE" w14:textId="77777777" w:rsidR="007D015E" w:rsidRDefault="007D015E" w:rsidP="007D015E">
            <w:pPr>
              <w:tabs>
                <w:tab w:val="left" w:pos="567"/>
              </w:tabs>
              <w:snapToGrid w:val="0"/>
              <w:spacing w:after="0"/>
              <w:rPr>
                <w:rFonts w:cs="Arial"/>
                <w:szCs w:val="22"/>
              </w:rPr>
            </w:pPr>
          </w:p>
          <w:p w14:paraId="063029BB" w14:textId="77777777" w:rsidR="007D015E" w:rsidRDefault="00440B31" w:rsidP="007D015E">
            <w:pPr>
              <w:tabs>
                <w:tab w:val="left" w:pos="567"/>
              </w:tabs>
              <w:snapToGrid w:val="0"/>
              <w:spacing w:after="0"/>
              <w:rPr>
                <w:rFonts w:cs="Arial"/>
                <w:szCs w:val="22"/>
              </w:rPr>
            </w:pPr>
            <w:r w:rsidRPr="00440B31">
              <w:rPr>
                <w:rFonts w:cs="Arial"/>
                <w:szCs w:val="22"/>
              </w:rPr>
              <w:t>Die Löschung erfolgt</w:t>
            </w:r>
            <w:r w:rsidR="00593DA1">
              <w:rPr>
                <w:rFonts w:cs="Arial"/>
                <w:szCs w:val="22"/>
              </w:rPr>
              <w:t xml:space="preserve"> automatisiert</w:t>
            </w:r>
            <w:r w:rsidRPr="00440B31">
              <w:rPr>
                <w:rFonts w:cs="Arial"/>
                <w:szCs w:val="22"/>
              </w:rPr>
              <w:t xml:space="preserve">, wenn der Nutzer über die Administration der Schule gelöscht wird. 60 Tage lang kann die Löschung des Nutzers über die Schuladministration rückgängig gemacht werden. Die Schule kann Nutzer jederzeit endgültig aus dem System löschen. Nach 7 Tagen sind sämtliche Daten des Nutzers auch im </w:t>
            </w:r>
            <w:proofErr w:type="spellStart"/>
            <w:r w:rsidRPr="00440B31">
              <w:rPr>
                <w:rFonts w:cs="Arial"/>
                <w:szCs w:val="22"/>
              </w:rPr>
              <w:t>BackUp</w:t>
            </w:r>
            <w:proofErr w:type="spellEnd"/>
            <w:r w:rsidRPr="00440B31">
              <w:rPr>
                <w:rFonts w:cs="Arial"/>
                <w:szCs w:val="22"/>
              </w:rPr>
              <w:t>-System endgültig gelöscht.</w:t>
            </w:r>
          </w:p>
          <w:p w14:paraId="00BDA588" w14:textId="77777777" w:rsidR="00440B31" w:rsidRDefault="00440B31" w:rsidP="007D015E">
            <w:pPr>
              <w:tabs>
                <w:tab w:val="left" w:pos="567"/>
              </w:tabs>
              <w:snapToGrid w:val="0"/>
              <w:spacing w:after="0"/>
              <w:rPr>
                <w:rFonts w:cs="Arial"/>
                <w:szCs w:val="22"/>
              </w:rPr>
            </w:pPr>
          </w:p>
          <w:p w14:paraId="06840789" w14:textId="77777777" w:rsidR="00440B31" w:rsidRPr="000F25CA" w:rsidRDefault="00440B31" w:rsidP="007D015E">
            <w:pPr>
              <w:tabs>
                <w:tab w:val="left" w:pos="567"/>
              </w:tabs>
              <w:snapToGrid w:val="0"/>
              <w:spacing w:after="0"/>
              <w:rPr>
                <w:rFonts w:cs="Arial"/>
                <w:szCs w:val="22"/>
              </w:rPr>
            </w:pPr>
          </w:p>
          <w:p w14:paraId="1221BDEF" w14:textId="77777777" w:rsidR="007D015E" w:rsidRDefault="006249F6" w:rsidP="007D015E">
            <w:pPr>
              <w:tabs>
                <w:tab w:val="left" w:pos="567"/>
              </w:tabs>
              <w:snapToGrid w:val="0"/>
              <w:spacing w:after="0"/>
              <w:rPr>
                <w:rFonts w:cs="Arial"/>
                <w:szCs w:val="22"/>
              </w:rPr>
            </w:pPr>
            <w:sdt>
              <w:sdtPr>
                <w:rPr>
                  <w:rFonts w:cs="Arial"/>
                  <w:szCs w:val="22"/>
                </w:rPr>
                <w:alias w:val="Lieferdaten"/>
                <w:tag w:val="Lieferdaten"/>
                <w:id w:val="-447320214"/>
                <w15:appearance w15:val="hidden"/>
                <w14:checkbox>
                  <w14:checked w14:val="1"/>
                  <w14:checkedState w14:val="2612" w14:font="MS Gothic"/>
                  <w14:uncheckedState w14:val="2610" w14:font="MS Gothic"/>
                </w14:checkbox>
              </w:sdtPr>
              <w:sdtEndPr/>
              <w:sdtContent>
                <w:r w:rsidR="007D015E">
                  <w:rPr>
                    <w:rFonts w:ascii="MS Gothic" w:eastAsia="MS Gothic" w:hAnsi="MS Gothic" w:cs="Arial" w:hint="eastAsia"/>
                    <w:szCs w:val="22"/>
                  </w:rPr>
                  <w:t>☒</w:t>
                </w:r>
              </w:sdtContent>
            </w:sdt>
            <w:r w:rsidR="007D015E" w:rsidRPr="000F25CA">
              <w:rPr>
                <w:rFonts w:cs="Arial"/>
                <w:szCs w:val="22"/>
              </w:rPr>
              <w:t xml:space="preserve"> </w:t>
            </w:r>
            <w:r w:rsidR="007D015E">
              <w:rPr>
                <w:rFonts w:cs="Arial"/>
                <w:szCs w:val="22"/>
              </w:rPr>
              <w:t>Nutzungsdaten (IP-Adressen, Server-Logfiles, Session-Cookies; Datum des ersten, vorletzten und letzten Logins, Summe aller Logins, Gesamtdauer Online-Nutzung, Datum der Speicherung, Änderung oder Löschung von Nutzerdaten; Speicherungen der Modellbezeichnungen von Geräten, die der Nutzer über eine sog. Vertrauensbeziehung (Token) mit der Plattform im Status „eingeloggt bleiben“ nutzt)</w:t>
            </w:r>
          </w:p>
          <w:p w14:paraId="33802A69" w14:textId="77777777" w:rsidR="007D015E" w:rsidRDefault="007D015E" w:rsidP="007D015E">
            <w:pPr>
              <w:tabs>
                <w:tab w:val="left" w:pos="567"/>
              </w:tabs>
              <w:snapToGrid w:val="0"/>
              <w:spacing w:after="0"/>
              <w:rPr>
                <w:rFonts w:cs="Arial"/>
                <w:szCs w:val="22"/>
              </w:rPr>
            </w:pPr>
          </w:p>
          <w:p w14:paraId="56E7DBA3" w14:textId="77777777" w:rsidR="007D015E" w:rsidRDefault="00440B31" w:rsidP="007D015E">
            <w:pPr>
              <w:tabs>
                <w:tab w:val="left" w:pos="567"/>
              </w:tabs>
              <w:snapToGrid w:val="0"/>
              <w:spacing w:after="0"/>
              <w:rPr>
                <w:rFonts w:cs="Arial"/>
                <w:szCs w:val="22"/>
              </w:rPr>
            </w:pPr>
            <w:r w:rsidRPr="00440B31">
              <w:rPr>
                <w:rFonts w:cs="Arial"/>
                <w:szCs w:val="22"/>
              </w:rPr>
              <w:t>Die Löschung erfolgt</w:t>
            </w:r>
            <w:r w:rsidR="00593DA1">
              <w:rPr>
                <w:rFonts w:cs="Arial"/>
                <w:szCs w:val="22"/>
              </w:rPr>
              <w:t xml:space="preserve"> automatisiert</w:t>
            </w:r>
            <w:r w:rsidRPr="00440B31">
              <w:rPr>
                <w:rFonts w:cs="Arial"/>
                <w:szCs w:val="22"/>
              </w:rPr>
              <w:t xml:space="preserve">, wenn der Nutzer über die Administration der Schule gelöscht wird. 60 Tage lang kann die Löschung des Nutzers über die Schuladministration rückgängig gemacht werden. Die Schule kann Nutzer jederzeit endgültig aus dem System löschen. Nach 7 Tagen sind sämtliche Daten des Nutzers auch im </w:t>
            </w:r>
            <w:proofErr w:type="spellStart"/>
            <w:r w:rsidRPr="00440B31">
              <w:rPr>
                <w:rFonts w:cs="Arial"/>
                <w:szCs w:val="22"/>
              </w:rPr>
              <w:t>BackUp</w:t>
            </w:r>
            <w:proofErr w:type="spellEnd"/>
            <w:r w:rsidRPr="00440B31">
              <w:rPr>
                <w:rFonts w:cs="Arial"/>
                <w:szCs w:val="22"/>
              </w:rPr>
              <w:t>-System endgültig gelöscht.</w:t>
            </w:r>
          </w:p>
          <w:p w14:paraId="17E1D1F0" w14:textId="77777777" w:rsidR="00440B31" w:rsidRDefault="00440B31" w:rsidP="007D015E">
            <w:pPr>
              <w:tabs>
                <w:tab w:val="left" w:pos="567"/>
              </w:tabs>
              <w:snapToGrid w:val="0"/>
              <w:spacing w:after="0"/>
              <w:rPr>
                <w:rFonts w:cs="Arial"/>
                <w:szCs w:val="22"/>
              </w:rPr>
            </w:pPr>
          </w:p>
          <w:p w14:paraId="4D3F8FDF" w14:textId="77777777" w:rsidR="003B675D" w:rsidRDefault="003B675D" w:rsidP="007D015E">
            <w:pPr>
              <w:tabs>
                <w:tab w:val="left" w:pos="567"/>
              </w:tabs>
              <w:snapToGrid w:val="0"/>
              <w:spacing w:after="0"/>
              <w:rPr>
                <w:rFonts w:cs="Arial"/>
                <w:szCs w:val="22"/>
              </w:rPr>
            </w:pPr>
          </w:p>
          <w:p w14:paraId="1A7F33E2" w14:textId="77777777" w:rsidR="003B675D" w:rsidRDefault="003B675D" w:rsidP="003B675D">
            <w:pPr>
              <w:tabs>
                <w:tab w:val="left" w:pos="567"/>
              </w:tabs>
              <w:snapToGrid w:val="0"/>
              <w:spacing w:after="0"/>
              <w:rPr>
                <w:rFonts w:cs="Arial"/>
                <w:szCs w:val="22"/>
              </w:rPr>
            </w:pPr>
            <w:r w:rsidRPr="003B675D">
              <w:rPr>
                <w:rFonts w:cs="Arial"/>
                <w:b/>
                <w:szCs w:val="22"/>
              </w:rPr>
              <w:t>Nutzerdaten</w:t>
            </w:r>
          </w:p>
          <w:p w14:paraId="1CF61EB9" w14:textId="77777777" w:rsidR="003B675D" w:rsidRDefault="003B675D" w:rsidP="003B675D">
            <w:pPr>
              <w:rPr>
                <w:rFonts w:cs="Arial"/>
                <w:szCs w:val="22"/>
              </w:rPr>
            </w:pPr>
            <w:r>
              <w:rPr>
                <w:rFonts w:cs="Arial"/>
                <w:szCs w:val="22"/>
              </w:rPr>
              <w:t xml:space="preserve">In den verschiedenen Nutzerfunktionen der Plattform (z.B. Dateiablage) können personenbezogene Daten gespeichert werden. </w:t>
            </w:r>
            <w:r w:rsidRPr="003B675D">
              <w:rPr>
                <w:rFonts w:cs="Arial"/>
                <w:szCs w:val="22"/>
              </w:rPr>
              <w:t xml:space="preserve">Der Nutzer kann seine Daten jederzeit selbst löschen. Die Löschung erfolgt automatisiert, wenn der Nutzer über die Administration der Schule gelöscht wird. 60 Tage lang kann die Löschung des Nutzers über die Schuladministration rückgängig gemacht werden. Die Schule kann Nutzer jederzeit endgültig aus dem System löschen. Nach 7 Tagen sind sämtliche Daten des Nutzers auch im </w:t>
            </w:r>
            <w:proofErr w:type="spellStart"/>
            <w:r w:rsidRPr="003B675D">
              <w:rPr>
                <w:rFonts w:cs="Arial"/>
                <w:szCs w:val="22"/>
              </w:rPr>
              <w:t>BackUp</w:t>
            </w:r>
            <w:proofErr w:type="spellEnd"/>
            <w:r w:rsidRPr="003B675D">
              <w:rPr>
                <w:rFonts w:cs="Arial"/>
                <w:szCs w:val="22"/>
              </w:rPr>
              <w:t>-System endgültig gelöscht.</w:t>
            </w:r>
            <w:r>
              <w:rPr>
                <w:rFonts w:cs="Arial"/>
                <w:szCs w:val="22"/>
              </w:rPr>
              <w:br/>
            </w:r>
            <w:r>
              <w:rPr>
                <w:rFonts w:cs="Arial"/>
                <w:szCs w:val="22"/>
              </w:rPr>
              <w:br/>
              <w:t xml:space="preserve">Personenbezug besteht insbesondere </w:t>
            </w:r>
            <w:proofErr w:type="gramStart"/>
            <w:r>
              <w:rPr>
                <w:rFonts w:cs="Arial"/>
                <w:szCs w:val="22"/>
              </w:rPr>
              <w:t>bei folgenden</w:t>
            </w:r>
            <w:proofErr w:type="gramEnd"/>
            <w:r>
              <w:rPr>
                <w:rFonts w:cs="Arial"/>
                <w:szCs w:val="22"/>
              </w:rPr>
              <w:t xml:space="preserve"> Nutzerfunktionen:</w:t>
            </w:r>
          </w:p>
          <w:p w14:paraId="29056CD6" w14:textId="77777777" w:rsidR="00440B31" w:rsidRDefault="00440B31" w:rsidP="007D015E">
            <w:pPr>
              <w:tabs>
                <w:tab w:val="left" w:pos="567"/>
              </w:tabs>
              <w:snapToGrid w:val="0"/>
              <w:spacing w:after="0"/>
              <w:rPr>
                <w:rFonts w:cs="Arial"/>
                <w:szCs w:val="22"/>
              </w:rPr>
            </w:pPr>
          </w:p>
          <w:p w14:paraId="502D081C" w14:textId="77777777" w:rsidR="007D015E" w:rsidRDefault="006249F6" w:rsidP="007D015E">
            <w:pPr>
              <w:tabs>
                <w:tab w:val="left" w:pos="567"/>
              </w:tabs>
              <w:snapToGrid w:val="0"/>
              <w:spacing w:after="0"/>
              <w:rPr>
                <w:rFonts w:cs="Arial"/>
                <w:szCs w:val="22"/>
              </w:rPr>
            </w:pPr>
            <w:sdt>
              <w:sdtPr>
                <w:rPr>
                  <w:rFonts w:cs="Arial"/>
                  <w:szCs w:val="22"/>
                </w:rPr>
                <w:alias w:val="Kunden"/>
                <w:tag w:val="Kunden"/>
                <w:id w:val="-1931648593"/>
                <w15:appearance w15:val="hidden"/>
                <w14:checkbox>
                  <w14:checked w14:val="1"/>
                  <w14:checkedState w14:val="2612" w14:font="MS Gothic"/>
                  <w14:uncheckedState w14:val="2610" w14:font="MS Gothic"/>
                </w14:checkbox>
              </w:sdtPr>
              <w:sdtEndPr/>
              <w:sdtContent>
                <w:r w:rsidR="007D015E">
                  <w:rPr>
                    <w:rFonts w:ascii="MS Gothic" w:eastAsia="MS Gothic" w:hAnsi="MS Gothic" w:cs="Arial" w:hint="eastAsia"/>
                    <w:szCs w:val="22"/>
                  </w:rPr>
                  <w:t>☒</w:t>
                </w:r>
              </w:sdtContent>
            </w:sdt>
            <w:r w:rsidR="007D015E" w:rsidRPr="000F25CA">
              <w:rPr>
                <w:rFonts w:cs="Arial"/>
                <w:szCs w:val="22"/>
              </w:rPr>
              <w:t xml:space="preserve"> </w:t>
            </w:r>
            <w:r w:rsidR="007D015E">
              <w:rPr>
                <w:rFonts w:cs="Arial"/>
                <w:szCs w:val="22"/>
              </w:rPr>
              <w:t>Profildaten in der Nutzerfunktion Profil</w:t>
            </w:r>
          </w:p>
          <w:p w14:paraId="6A9D071E" w14:textId="77777777" w:rsidR="00440B31" w:rsidRDefault="00440B31" w:rsidP="007D015E">
            <w:pPr>
              <w:tabs>
                <w:tab w:val="left" w:pos="567"/>
              </w:tabs>
              <w:snapToGrid w:val="0"/>
              <w:spacing w:after="0"/>
              <w:rPr>
                <w:rFonts w:cs="Arial"/>
                <w:szCs w:val="22"/>
              </w:rPr>
            </w:pPr>
          </w:p>
          <w:p w14:paraId="2526E7C9" w14:textId="77777777" w:rsidR="00440B31" w:rsidRDefault="00440B31" w:rsidP="00440B31">
            <w:pPr>
              <w:tabs>
                <w:tab w:val="left" w:pos="567"/>
              </w:tabs>
              <w:snapToGrid w:val="0"/>
              <w:spacing w:after="0"/>
              <w:rPr>
                <w:rFonts w:cs="Arial"/>
                <w:szCs w:val="22"/>
              </w:rPr>
            </w:pPr>
            <w:r>
              <w:rPr>
                <w:rFonts w:cs="Arial"/>
                <w:szCs w:val="22"/>
              </w:rPr>
              <w:t>Der Nutzer kann seine Daten jederzeit selbst löschen. Die Löschung erfolgt</w:t>
            </w:r>
            <w:r w:rsidR="00593DA1">
              <w:rPr>
                <w:rFonts w:cs="Arial"/>
                <w:szCs w:val="22"/>
              </w:rPr>
              <w:t xml:space="preserve"> automatisiert</w:t>
            </w:r>
            <w:r>
              <w:rPr>
                <w:rFonts w:cs="Arial"/>
                <w:szCs w:val="22"/>
              </w:rPr>
              <w:t xml:space="preserve">, wenn der Nutzer über die </w:t>
            </w:r>
            <w:r>
              <w:rPr>
                <w:rFonts w:cs="Arial"/>
                <w:szCs w:val="22"/>
              </w:rPr>
              <w:lastRenderedPageBreak/>
              <w:t xml:space="preserve">Administration der Schule gelöscht wird. 60 Tage lang kann die Löschung des Nutzers über die Schuladministration rückgängig gemacht werden. Die Schule kann Nutzer jederzeit endgültig aus dem System löschen. Nach 7 Tagen sind sämtliche Daten des Nutzers auch im </w:t>
            </w:r>
            <w:proofErr w:type="spellStart"/>
            <w:r>
              <w:rPr>
                <w:rFonts w:cs="Arial"/>
                <w:szCs w:val="22"/>
              </w:rPr>
              <w:t>BackUp</w:t>
            </w:r>
            <w:proofErr w:type="spellEnd"/>
            <w:r>
              <w:rPr>
                <w:rFonts w:cs="Arial"/>
                <w:szCs w:val="22"/>
              </w:rPr>
              <w:t>-System endgültig gelöscht.</w:t>
            </w:r>
          </w:p>
          <w:p w14:paraId="6096D459" w14:textId="77777777" w:rsidR="00440B31" w:rsidRDefault="00440B31" w:rsidP="007D015E">
            <w:pPr>
              <w:tabs>
                <w:tab w:val="left" w:pos="567"/>
              </w:tabs>
              <w:snapToGrid w:val="0"/>
              <w:spacing w:after="0"/>
              <w:rPr>
                <w:rFonts w:cs="Arial"/>
                <w:szCs w:val="22"/>
              </w:rPr>
            </w:pPr>
          </w:p>
          <w:p w14:paraId="155D3B5E" w14:textId="77777777" w:rsidR="00440B31" w:rsidRPr="000F25CA" w:rsidRDefault="00440B31" w:rsidP="007D015E">
            <w:pPr>
              <w:tabs>
                <w:tab w:val="left" w:pos="567"/>
              </w:tabs>
              <w:snapToGrid w:val="0"/>
              <w:spacing w:after="0"/>
              <w:rPr>
                <w:rFonts w:cs="Arial"/>
                <w:szCs w:val="22"/>
              </w:rPr>
            </w:pPr>
          </w:p>
          <w:p w14:paraId="34BB413E" w14:textId="77777777" w:rsidR="007D015E" w:rsidRDefault="006249F6" w:rsidP="007D015E">
            <w:pPr>
              <w:tabs>
                <w:tab w:val="left" w:pos="567"/>
              </w:tabs>
              <w:snapToGrid w:val="0"/>
              <w:spacing w:after="0"/>
              <w:rPr>
                <w:rFonts w:cs="Arial"/>
                <w:szCs w:val="22"/>
              </w:rPr>
            </w:pPr>
            <w:sdt>
              <w:sdtPr>
                <w:rPr>
                  <w:rFonts w:cs="Arial"/>
                  <w:szCs w:val="22"/>
                </w:rPr>
                <w:alias w:val="Kunden"/>
                <w:tag w:val="Kunden"/>
                <w:id w:val="-1005593134"/>
                <w15:appearance w15:val="hidden"/>
                <w14:checkbox>
                  <w14:checked w14:val="1"/>
                  <w14:checkedState w14:val="2612" w14:font="MS Gothic"/>
                  <w14:uncheckedState w14:val="2610" w14:font="MS Gothic"/>
                </w14:checkbox>
              </w:sdtPr>
              <w:sdtEndPr/>
              <w:sdtContent>
                <w:r w:rsidR="007D015E">
                  <w:rPr>
                    <w:rFonts w:ascii="MS Gothic" w:eastAsia="MS Gothic" w:hAnsi="MS Gothic" w:cs="Arial" w:hint="eastAsia"/>
                    <w:szCs w:val="22"/>
                  </w:rPr>
                  <w:t>☒</w:t>
                </w:r>
              </w:sdtContent>
            </w:sdt>
            <w:r w:rsidR="007D015E" w:rsidRPr="000F25CA">
              <w:rPr>
                <w:rFonts w:cs="Arial"/>
                <w:szCs w:val="22"/>
              </w:rPr>
              <w:t xml:space="preserve"> </w:t>
            </w:r>
            <w:r w:rsidR="007D015E">
              <w:rPr>
                <w:rFonts w:cs="Arial"/>
                <w:szCs w:val="22"/>
              </w:rPr>
              <w:t xml:space="preserve">Kommunikationsdaten Mailservice / interne Nachrichten </w:t>
            </w:r>
          </w:p>
          <w:p w14:paraId="0EC2B4ED" w14:textId="77777777" w:rsidR="00440B31" w:rsidRDefault="00440B31" w:rsidP="007D015E">
            <w:pPr>
              <w:tabs>
                <w:tab w:val="left" w:pos="567"/>
              </w:tabs>
              <w:snapToGrid w:val="0"/>
              <w:spacing w:after="0"/>
              <w:rPr>
                <w:rFonts w:cs="Arial"/>
                <w:szCs w:val="22"/>
              </w:rPr>
            </w:pPr>
          </w:p>
          <w:p w14:paraId="5EA3B3EC" w14:textId="77777777" w:rsidR="00440B31" w:rsidRDefault="00440B31" w:rsidP="00440B31">
            <w:pPr>
              <w:tabs>
                <w:tab w:val="left" w:pos="567"/>
              </w:tabs>
              <w:snapToGrid w:val="0"/>
              <w:spacing w:after="0"/>
              <w:rPr>
                <w:rFonts w:cs="Arial"/>
                <w:szCs w:val="22"/>
              </w:rPr>
            </w:pPr>
            <w:r>
              <w:rPr>
                <w:rFonts w:cs="Arial"/>
                <w:szCs w:val="22"/>
              </w:rPr>
              <w:t>Der Nutzer kann seine Daten jederzeit selbst löschen. Die Löschung erfolgt</w:t>
            </w:r>
            <w:r w:rsidR="00593DA1">
              <w:rPr>
                <w:rFonts w:cs="Arial"/>
                <w:szCs w:val="22"/>
              </w:rPr>
              <w:t xml:space="preserve"> automatisiert</w:t>
            </w:r>
            <w:r>
              <w:rPr>
                <w:rFonts w:cs="Arial"/>
                <w:szCs w:val="22"/>
              </w:rPr>
              <w:t xml:space="preserve">, wenn der Nutzer über die Administration der Schule gelöscht wird. 60 Tage lang kann die Löschung des Nutzers über die Schuladministration rückgängig gemacht werden. Die Schule kann Nutzer jederzeit endgültig aus dem System löschen. Nach 7 Tagen sind sämtliche Daten des Nutzers auch im </w:t>
            </w:r>
            <w:proofErr w:type="spellStart"/>
            <w:r>
              <w:rPr>
                <w:rFonts w:cs="Arial"/>
                <w:szCs w:val="22"/>
              </w:rPr>
              <w:t>BackUp</w:t>
            </w:r>
            <w:proofErr w:type="spellEnd"/>
            <w:r>
              <w:rPr>
                <w:rFonts w:cs="Arial"/>
                <w:szCs w:val="22"/>
              </w:rPr>
              <w:t>-System endgültig gelöscht.</w:t>
            </w:r>
          </w:p>
          <w:p w14:paraId="493A5E0B" w14:textId="77777777" w:rsidR="00440B31" w:rsidRDefault="00440B31" w:rsidP="007D015E">
            <w:pPr>
              <w:tabs>
                <w:tab w:val="left" w:pos="567"/>
              </w:tabs>
              <w:snapToGrid w:val="0"/>
              <w:spacing w:after="0"/>
              <w:rPr>
                <w:rFonts w:cs="Arial"/>
                <w:szCs w:val="22"/>
              </w:rPr>
            </w:pPr>
          </w:p>
          <w:p w14:paraId="5F36A8C1" w14:textId="77777777" w:rsidR="00440B31" w:rsidRDefault="00440B31" w:rsidP="007D015E">
            <w:pPr>
              <w:tabs>
                <w:tab w:val="left" w:pos="567"/>
              </w:tabs>
              <w:snapToGrid w:val="0"/>
              <w:spacing w:after="0"/>
              <w:rPr>
                <w:rFonts w:cs="Arial"/>
                <w:szCs w:val="22"/>
              </w:rPr>
            </w:pPr>
          </w:p>
          <w:p w14:paraId="4EF4EF5F" w14:textId="77777777" w:rsidR="007D015E" w:rsidRDefault="006249F6" w:rsidP="007D015E">
            <w:pPr>
              <w:tabs>
                <w:tab w:val="left" w:pos="567"/>
              </w:tabs>
              <w:snapToGrid w:val="0"/>
              <w:spacing w:after="0"/>
              <w:rPr>
                <w:rFonts w:cs="Arial"/>
                <w:szCs w:val="22"/>
              </w:rPr>
            </w:pPr>
            <w:sdt>
              <w:sdtPr>
                <w:rPr>
                  <w:rFonts w:cs="Arial"/>
                  <w:szCs w:val="22"/>
                </w:rPr>
                <w:alias w:val="Kunden"/>
                <w:tag w:val="Kunden"/>
                <w:id w:val="863406070"/>
                <w15:appearance w15:val="hidden"/>
                <w14:checkbox>
                  <w14:checked w14:val="1"/>
                  <w14:checkedState w14:val="2612" w14:font="MS Gothic"/>
                  <w14:uncheckedState w14:val="2610" w14:font="MS Gothic"/>
                </w14:checkbox>
              </w:sdtPr>
              <w:sdtEndPr/>
              <w:sdtContent>
                <w:r w:rsidR="007D015E">
                  <w:rPr>
                    <w:rFonts w:ascii="MS Gothic" w:eastAsia="MS Gothic" w:hAnsi="MS Gothic" w:cs="Arial" w:hint="eastAsia"/>
                    <w:szCs w:val="22"/>
                  </w:rPr>
                  <w:t>☒</w:t>
                </w:r>
              </w:sdtContent>
            </w:sdt>
            <w:r w:rsidR="007D015E" w:rsidRPr="000F25CA">
              <w:rPr>
                <w:rFonts w:cs="Arial"/>
                <w:szCs w:val="22"/>
              </w:rPr>
              <w:t xml:space="preserve"> </w:t>
            </w:r>
            <w:r w:rsidR="007D015E">
              <w:rPr>
                <w:rFonts w:cs="Arial"/>
                <w:szCs w:val="22"/>
              </w:rPr>
              <w:t>Kommunikationsdaten Messenger</w:t>
            </w:r>
          </w:p>
          <w:p w14:paraId="258FE1A3" w14:textId="77777777" w:rsidR="00440B31" w:rsidRDefault="00440B31" w:rsidP="007D015E">
            <w:pPr>
              <w:tabs>
                <w:tab w:val="left" w:pos="567"/>
              </w:tabs>
              <w:snapToGrid w:val="0"/>
              <w:spacing w:after="0"/>
              <w:rPr>
                <w:rFonts w:cs="Arial"/>
                <w:szCs w:val="22"/>
              </w:rPr>
            </w:pPr>
          </w:p>
          <w:p w14:paraId="1BCFE0B1" w14:textId="77777777" w:rsidR="00440B31" w:rsidRDefault="00440B31" w:rsidP="00440B31">
            <w:pPr>
              <w:tabs>
                <w:tab w:val="left" w:pos="567"/>
              </w:tabs>
              <w:snapToGrid w:val="0"/>
              <w:spacing w:after="0"/>
              <w:rPr>
                <w:rFonts w:cs="Arial"/>
                <w:szCs w:val="22"/>
              </w:rPr>
            </w:pPr>
            <w:r>
              <w:rPr>
                <w:rFonts w:cs="Arial"/>
                <w:szCs w:val="22"/>
              </w:rPr>
              <w:t>Der Nachrichtenverlauf im Messenger wird für 7 Tage systemseitig gespeichert. Ältere Nachrichten werden automatisiert gelöscht.</w:t>
            </w:r>
          </w:p>
          <w:p w14:paraId="10EB9BCE" w14:textId="77777777" w:rsidR="00440B31" w:rsidRDefault="00440B31" w:rsidP="00440B31">
            <w:pPr>
              <w:tabs>
                <w:tab w:val="left" w:pos="567"/>
              </w:tabs>
              <w:snapToGrid w:val="0"/>
              <w:spacing w:after="0"/>
              <w:rPr>
                <w:rFonts w:cs="Arial"/>
                <w:szCs w:val="22"/>
              </w:rPr>
            </w:pPr>
          </w:p>
          <w:p w14:paraId="39C4D579" w14:textId="77777777" w:rsidR="00440B31" w:rsidRDefault="00440B31" w:rsidP="00440B31">
            <w:pPr>
              <w:pStyle w:val="Listenabsatz"/>
              <w:numPr>
                <w:ilvl w:val="0"/>
                <w:numId w:val="15"/>
              </w:numPr>
              <w:tabs>
                <w:tab w:val="left" w:pos="567"/>
              </w:tabs>
              <w:snapToGrid w:val="0"/>
              <w:spacing w:after="0"/>
              <w:rPr>
                <w:rFonts w:cs="Arial"/>
                <w:szCs w:val="22"/>
              </w:rPr>
            </w:pPr>
            <w:r>
              <w:rPr>
                <w:rFonts w:cs="Arial"/>
                <w:szCs w:val="22"/>
              </w:rPr>
              <w:t xml:space="preserve"> </w:t>
            </w:r>
            <w:r w:rsidR="00955860">
              <w:rPr>
                <w:rFonts w:cs="Arial"/>
                <w:szCs w:val="22"/>
              </w:rPr>
              <w:t xml:space="preserve">  Verlauf auf der Plattform</w:t>
            </w:r>
            <w:r w:rsidR="00955860">
              <w:rPr>
                <w:rFonts w:cs="Arial"/>
                <w:szCs w:val="22"/>
              </w:rPr>
              <w:br/>
            </w:r>
            <w:r>
              <w:rPr>
                <w:rFonts w:cs="Arial"/>
                <w:szCs w:val="22"/>
              </w:rPr>
              <w:t xml:space="preserve">Auf der Plattform </w:t>
            </w:r>
            <w:r w:rsidRPr="00440B31">
              <w:rPr>
                <w:rFonts w:cs="Arial"/>
                <w:szCs w:val="22"/>
              </w:rPr>
              <w:t>erfolgt</w:t>
            </w:r>
            <w:r>
              <w:rPr>
                <w:rFonts w:cs="Arial"/>
                <w:szCs w:val="22"/>
              </w:rPr>
              <w:t xml:space="preserve"> die Löschung eines noch vorhandenen Verlaufs</w:t>
            </w:r>
            <w:r w:rsidRPr="00440B31">
              <w:rPr>
                <w:rFonts w:cs="Arial"/>
                <w:szCs w:val="22"/>
              </w:rPr>
              <w:t xml:space="preserve">, wenn der Nutzer über die Administration der Schule gelöscht wird. 60 Tage lang kann die Löschung des Nutzers über die Schuladministration rückgängig gemacht werden. Die Schule kann Nutzer jederzeit endgültig aus dem System löschen. Nach 7 Tagen sind sämtliche Daten des Nutzers auch im </w:t>
            </w:r>
            <w:proofErr w:type="spellStart"/>
            <w:r w:rsidRPr="00440B31">
              <w:rPr>
                <w:rFonts w:cs="Arial"/>
                <w:szCs w:val="22"/>
              </w:rPr>
              <w:t>BackUp</w:t>
            </w:r>
            <w:proofErr w:type="spellEnd"/>
            <w:r w:rsidRPr="00440B31">
              <w:rPr>
                <w:rFonts w:cs="Arial"/>
                <w:szCs w:val="22"/>
              </w:rPr>
              <w:t>-System endgültig gelöscht.</w:t>
            </w:r>
            <w:r w:rsidR="00593DA1">
              <w:rPr>
                <w:rFonts w:cs="Arial"/>
                <w:szCs w:val="22"/>
              </w:rPr>
              <w:br/>
            </w:r>
          </w:p>
          <w:p w14:paraId="4F3E602B" w14:textId="77777777" w:rsidR="00955860" w:rsidRPr="00440B31" w:rsidRDefault="00955860" w:rsidP="00440B31">
            <w:pPr>
              <w:pStyle w:val="Listenabsatz"/>
              <w:numPr>
                <w:ilvl w:val="0"/>
                <w:numId w:val="15"/>
              </w:numPr>
              <w:tabs>
                <w:tab w:val="left" w:pos="567"/>
              </w:tabs>
              <w:snapToGrid w:val="0"/>
              <w:spacing w:after="0"/>
              <w:rPr>
                <w:rFonts w:cs="Arial"/>
                <w:szCs w:val="22"/>
              </w:rPr>
            </w:pPr>
            <w:r>
              <w:rPr>
                <w:rFonts w:cs="Arial"/>
                <w:szCs w:val="22"/>
              </w:rPr>
              <w:t xml:space="preserve">  Verlauf in der App für iOS und Android</w:t>
            </w:r>
            <w:r>
              <w:rPr>
                <w:rFonts w:cs="Arial"/>
                <w:szCs w:val="22"/>
              </w:rPr>
              <w:br/>
              <w:t>In der App WebWeaver für iOS und Android wird der auf der Plattform vorhandene Verlauf bei jedem Login des Nutzers geladen und dauerhaft gespeichert. Die Löschung des lokal gespeicherten Verlaufs erfolgt erst mit Löschung der App auf dem genutzten Mobilgerät durch den Nutzer selbst.</w:t>
            </w:r>
          </w:p>
          <w:p w14:paraId="26FC29F7" w14:textId="77777777" w:rsidR="00440B31" w:rsidRDefault="00440B31" w:rsidP="007D015E">
            <w:pPr>
              <w:tabs>
                <w:tab w:val="left" w:pos="567"/>
              </w:tabs>
              <w:snapToGrid w:val="0"/>
              <w:spacing w:after="0"/>
              <w:rPr>
                <w:rFonts w:cs="Arial"/>
                <w:szCs w:val="22"/>
              </w:rPr>
            </w:pPr>
          </w:p>
          <w:p w14:paraId="3B7284B6" w14:textId="76C162FF" w:rsidR="00593DA1" w:rsidRDefault="00593DA1" w:rsidP="007D015E">
            <w:pPr>
              <w:tabs>
                <w:tab w:val="left" w:pos="567"/>
              </w:tabs>
              <w:snapToGrid w:val="0"/>
              <w:spacing w:after="0"/>
              <w:rPr>
                <w:rFonts w:cs="Arial"/>
                <w:szCs w:val="22"/>
              </w:rPr>
            </w:pPr>
            <w:r>
              <w:rPr>
                <w:rFonts w:cs="Arial"/>
                <w:szCs w:val="22"/>
              </w:rPr>
              <w:t xml:space="preserve">Die Löschung erfolgt automatisiert, wenn der Nutzer über die Administration der Schule gelöscht wird. 60 Tage lang kann die Löschung des Nutzers über die Schuladministration rückgängig gemacht werden. Die Schule kann Nutzer jederzeit endgültig aus dem System löschen. Nach 7 Tagen sind sämtliche Daten des Nutzers auch im </w:t>
            </w:r>
            <w:proofErr w:type="spellStart"/>
            <w:r>
              <w:rPr>
                <w:rFonts w:cs="Arial"/>
                <w:szCs w:val="22"/>
              </w:rPr>
              <w:t>BackUp</w:t>
            </w:r>
            <w:proofErr w:type="spellEnd"/>
            <w:r>
              <w:rPr>
                <w:rFonts w:cs="Arial"/>
                <w:szCs w:val="22"/>
              </w:rPr>
              <w:t>-System endgültig gelöscht.</w:t>
            </w:r>
          </w:p>
          <w:p w14:paraId="335A00DA" w14:textId="77777777" w:rsidR="00440B31" w:rsidRDefault="00440B31" w:rsidP="007D015E">
            <w:pPr>
              <w:tabs>
                <w:tab w:val="left" w:pos="567"/>
              </w:tabs>
              <w:snapToGrid w:val="0"/>
              <w:spacing w:after="0"/>
              <w:rPr>
                <w:rFonts w:cs="Arial"/>
                <w:szCs w:val="22"/>
              </w:rPr>
            </w:pPr>
          </w:p>
          <w:p w14:paraId="1EDF70A8" w14:textId="77777777" w:rsidR="003F5E4A" w:rsidRDefault="006249F6" w:rsidP="007D015E">
            <w:pPr>
              <w:tabs>
                <w:tab w:val="left" w:pos="567"/>
              </w:tabs>
              <w:snapToGrid w:val="0"/>
              <w:spacing w:after="0"/>
              <w:rPr>
                <w:rFonts w:cs="Arial"/>
                <w:szCs w:val="22"/>
              </w:rPr>
            </w:pPr>
            <w:sdt>
              <w:sdtPr>
                <w:rPr>
                  <w:rFonts w:cs="Arial"/>
                  <w:szCs w:val="22"/>
                </w:rPr>
                <w:alias w:val="Kunden"/>
                <w:tag w:val="Kunden"/>
                <w:id w:val="904343410"/>
                <w15:appearance w15:val="hidden"/>
                <w14:checkbox>
                  <w14:checked w14:val="1"/>
                  <w14:checkedState w14:val="2612" w14:font="MS Gothic"/>
                  <w14:uncheckedState w14:val="2610" w14:font="MS Gothic"/>
                </w14:checkbox>
              </w:sdtPr>
              <w:sdtEndPr/>
              <w:sdtContent>
                <w:r w:rsidR="007D015E">
                  <w:rPr>
                    <w:rFonts w:ascii="MS Gothic" w:eastAsia="MS Gothic" w:hAnsi="MS Gothic" w:cs="Arial" w:hint="eastAsia"/>
                    <w:szCs w:val="22"/>
                  </w:rPr>
                  <w:t>☒</w:t>
                </w:r>
              </w:sdtContent>
            </w:sdt>
            <w:r w:rsidR="007D015E" w:rsidRPr="000F25CA">
              <w:rPr>
                <w:rFonts w:cs="Arial"/>
                <w:szCs w:val="22"/>
              </w:rPr>
              <w:t xml:space="preserve"> </w:t>
            </w:r>
            <w:r w:rsidR="007D015E">
              <w:rPr>
                <w:rFonts w:cs="Arial"/>
                <w:szCs w:val="22"/>
              </w:rPr>
              <w:t>Kommunikationsdaten Chat (Protokoll)</w:t>
            </w:r>
            <w:r w:rsidR="00593DA1">
              <w:rPr>
                <w:rFonts w:cs="Arial"/>
                <w:szCs w:val="22"/>
              </w:rPr>
              <w:br/>
            </w:r>
            <w:r w:rsidR="00593DA1">
              <w:rPr>
                <w:rFonts w:cs="Arial"/>
                <w:szCs w:val="22"/>
              </w:rPr>
              <w:br/>
              <w:t xml:space="preserve">Die Kommunikation in der Funktion Chat wird zum Zwecke der Aufsichtspflicht auf Schul-, Klassen- und Gruppenebene </w:t>
            </w:r>
            <w:r w:rsidR="00593DA1">
              <w:rPr>
                <w:rFonts w:cs="Arial"/>
                <w:szCs w:val="22"/>
              </w:rPr>
              <w:lastRenderedPageBreak/>
              <w:t xml:space="preserve">automatisch protokolliert. </w:t>
            </w:r>
            <w:r w:rsidR="003F5E4A">
              <w:rPr>
                <w:rFonts w:cs="Arial"/>
                <w:szCs w:val="22"/>
              </w:rPr>
              <w:t>Administratoren auf Schul-, Klassen- und Gruppenebene haben Zugriff auf die Chatprotokolle und können diese jederzeit löschen.</w:t>
            </w:r>
          </w:p>
          <w:p w14:paraId="7CF19F1D" w14:textId="77777777" w:rsidR="003F5E4A" w:rsidRDefault="003F5E4A" w:rsidP="003F5E4A">
            <w:pPr>
              <w:tabs>
                <w:tab w:val="left" w:pos="567"/>
              </w:tabs>
              <w:snapToGrid w:val="0"/>
              <w:spacing w:after="0"/>
              <w:rPr>
                <w:rFonts w:cs="Arial"/>
                <w:szCs w:val="22"/>
              </w:rPr>
            </w:pPr>
          </w:p>
          <w:p w14:paraId="5C7223AE" w14:textId="77777777" w:rsidR="003F5E4A" w:rsidRDefault="003F5E4A" w:rsidP="003F5E4A">
            <w:pPr>
              <w:tabs>
                <w:tab w:val="left" w:pos="567"/>
              </w:tabs>
              <w:snapToGrid w:val="0"/>
              <w:spacing w:after="0"/>
              <w:rPr>
                <w:rFonts w:cs="Arial"/>
                <w:szCs w:val="22"/>
              </w:rPr>
            </w:pPr>
            <w:r>
              <w:rPr>
                <w:rFonts w:cs="Arial"/>
                <w:szCs w:val="22"/>
              </w:rPr>
              <w:t xml:space="preserve">Die Löschung erfolgt automatisiert, wenn der Nutzer über die Administration der Schule gelöscht wird. 60 Tage lang kann die Löschung des Nutzers über die Schuladministration rückgängig gemacht werden. Die Schule kann Nutzer jederzeit endgültig aus dem System löschen. Nach 7 Tagen sind sämtliche Daten des Nutzers auch im </w:t>
            </w:r>
            <w:proofErr w:type="spellStart"/>
            <w:r>
              <w:rPr>
                <w:rFonts w:cs="Arial"/>
                <w:szCs w:val="22"/>
              </w:rPr>
              <w:t>BackUp</w:t>
            </w:r>
            <w:proofErr w:type="spellEnd"/>
            <w:r>
              <w:rPr>
                <w:rFonts w:cs="Arial"/>
                <w:szCs w:val="22"/>
              </w:rPr>
              <w:t>-System endgültig gelöscht.</w:t>
            </w:r>
          </w:p>
          <w:p w14:paraId="21CFA5B3" w14:textId="77777777" w:rsidR="00264FD9" w:rsidRDefault="00264FD9" w:rsidP="00264FD9">
            <w:pPr>
              <w:tabs>
                <w:tab w:val="left" w:pos="567"/>
              </w:tabs>
              <w:snapToGrid w:val="0"/>
              <w:spacing w:after="0"/>
              <w:rPr>
                <w:rFonts w:cs="Arial"/>
                <w:szCs w:val="22"/>
              </w:rPr>
            </w:pPr>
            <w:r>
              <w:rPr>
                <w:rFonts w:cs="Arial"/>
                <w:szCs w:val="22"/>
              </w:rPr>
              <w:br/>
            </w:r>
          </w:p>
          <w:p w14:paraId="3614958D" w14:textId="03E6178A" w:rsidR="00264FD9" w:rsidRDefault="006249F6" w:rsidP="00264FD9">
            <w:pPr>
              <w:tabs>
                <w:tab w:val="left" w:pos="567"/>
              </w:tabs>
              <w:snapToGrid w:val="0"/>
              <w:spacing w:after="0"/>
              <w:rPr>
                <w:rFonts w:cs="Arial"/>
                <w:szCs w:val="22"/>
              </w:rPr>
            </w:pPr>
            <w:sdt>
              <w:sdtPr>
                <w:rPr>
                  <w:rFonts w:cs="Arial"/>
                  <w:szCs w:val="22"/>
                </w:rPr>
                <w:alias w:val="Kunden"/>
                <w:tag w:val="Kunden"/>
                <w:id w:val="277997371"/>
                <w15:appearance w15:val="hidden"/>
                <w14:checkbox>
                  <w14:checked w14:val="1"/>
                  <w14:checkedState w14:val="2612" w14:font="MS Gothic"/>
                  <w14:uncheckedState w14:val="2610" w14:font="MS Gothic"/>
                </w14:checkbox>
              </w:sdtPr>
              <w:sdtEndPr/>
              <w:sdtContent>
                <w:r w:rsidR="00BD5AB5">
                  <w:rPr>
                    <w:rFonts w:ascii="MS Gothic" w:eastAsia="MS Gothic" w:hAnsi="MS Gothic" w:cs="Arial" w:hint="eastAsia"/>
                    <w:szCs w:val="22"/>
                  </w:rPr>
                  <w:t>☒</w:t>
                </w:r>
              </w:sdtContent>
            </w:sdt>
            <w:r w:rsidR="00264FD9" w:rsidRPr="000F25CA">
              <w:rPr>
                <w:rFonts w:cs="Arial"/>
                <w:szCs w:val="22"/>
              </w:rPr>
              <w:t xml:space="preserve"> </w:t>
            </w:r>
            <w:r w:rsidR="00264FD9">
              <w:rPr>
                <w:rFonts w:cs="Arial"/>
                <w:szCs w:val="22"/>
              </w:rPr>
              <w:t>Kommunikationsdaten Konferenz</w:t>
            </w:r>
            <w:r w:rsidR="00264FD9">
              <w:rPr>
                <w:rFonts w:cs="Arial"/>
                <w:szCs w:val="22"/>
              </w:rPr>
              <w:br/>
            </w:r>
            <w:r w:rsidR="00264FD9">
              <w:rPr>
                <w:rFonts w:cs="Arial"/>
                <w:szCs w:val="22"/>
              </w:rPr>
              <w:br/>
            </w:r>
            <w:r w:rsidR="0055150D" w:rsidRPr="0055150D">
              <w:rPr>
                <w:rFonts w:cs="Arial"/>
                <w:szCs w:val="22"/>
              </w:rPr>
              <w:t xml:space="preserve">Die im Zuge einer Konferenz </w:t>
            </w:r>
            <w:r w:rsidR="0055150D">
              <w:rPr>
                <w:rFonts w:cs="Arial"/>
                <w:szCs w:val="22"/>
              </w:rPr>
              <w:t>im System „</w:t>
            </w:r>
            <w:proofErr w:type="spellStart"/>
            <w:r w:rsidR="0055150D">
              <w:rPr>
                <w:rFonts w:cs="Arial"/>
                <w:szCs w:val="22"/>
              </w:rPr>
              <w:t>edudip</w:t>
            </w:r>
            <w:proofErr w:type="spellEnd"/>
            <w:r w:rsidR="0055150D">
              <w:rPr>
                <w:rFonts w:cs="Arial"/>
                <w:szCs w:val="22"/>
              </w:rPr>
              <w:t xml:space="preserve">“ </w:t>
            </w:r>
            <w:r w:rsidR="0055150D" w:rsidRPr="0055150D">
              <w:rPr>
                <w:rFonts w:cs="Arial"/>
                <w:szCs w:val="22"/>
              </w:rPr>
              <w:t xml:space="preserve">verarbeiteten personenbezogenen Nutzungsdaten werden nach Ablauf von 7 Tagen endgültig von den </w:t>
            </w:r>
            <w:proofErr w:type="spellStart"/>
            <w:r w:rsidR="0055150D" w:rsidRPr="0055150D">
              <w:rPr>
                <w:rFonts w:cs="Arial"/>
                <w:szCs w:val="22"/>
              </w:rPr>
              <w:t>edudip</w:t>
            </w:r>
            <w:proofErr w:type="spellEnd"/>
            <w:r w:rsidR="0055150D" w:rsidRPr="0055150D">
              <w:rPr>
                <w:rFonts w:cs="Arial"/>
                <w:szCs w:val="22"/>
              </w:rPr>
              <w:t>-Servern gelöscht</w:t>
            </w:r>
            <w:r w:rsidR="0055150D">
              <w:rPr>
                <w:rFonts w:cs="Arial"/>
                <w:szCs w:val="22"/>
              </w:rPr>
              <w:t>, wenn der betreffende Konferenzraum zwischenzeitlich nicht mehr verwendet wurde</w:t>
            </w:r>
            <w:r w:rsidR="0055150D" w:rsidRPr="0055150D">
              <w:rPr>
                <w:rFonts w:cs="Arial"/>
                <w:szCs w:val="22"/>
              </w:rPr>
              <w:t xml:space="preserve">. </w:t>
            </w:r>
            <w:r w:rsidR="0055150D">
              <w:rPr>
                <w:rFonts w:cs="Arial"/>
                <w:szCs w:val="22"/>
              </w:rPr>
              <w:t>I</w:t>
            </w:r>
            <w:r w:rsidR="0055150D" w:rsidRPr="0055150D">
              <w:rPr>
                <w:rFonts w:cs="Arial"/>
                <w:szCs w:val="22"/>
              </w:rPr>
              <w:t xml:space="preserve">m </w:t>
            </w:r>
            <w:r w:rsidR="0055150D">
              <w:rPr>
                <w:rFonts w:cs="Arial"/>
                <w:szCs w:val="22"/>
              </w:rPr>
              <w:t xml:space="preserve">alternativen </w:t>
            </w:r>
            <w:r w:rsidR="0055150D" w:rsidRPr="0055150D">
              <w:rPr>
                <w:rFonts w:cs="Arial"/>
                <w:szCs w:val="22"/>
              </w:rPr>
              <w:t>System „</w:t>
            </w:r>
            <w:proofErr w:type="spellStart"/>
            <w:r w:rsidR="0055150D" w:rsidRPr="0055150D">
              <w:rPr>
                <w:rFonts w:cs="Arial"/>
                <w:szCs w:val="22"/>
              </w:rPr>
              <w:t>BigBlueButton</w:t>
            </w:r>
            <w:proofErr w:type="spellEnd"/>
            <w:r w:rsidR="0055150D" w:rsidRPr="0055150D">
              <w:rPr>
                <w:rFonts w:cs="Arial"/>
                <w:szCs w:val="22"/>
              </w:rPr>
              <w:t>“</w:t>
            </w:r>
            <w:r w:rsidR="0055150D">
              <w:rPr>
                <w:rFonts w:cs="Arial"/>
                <w:szCs w:val="22"/>
              </w:rPr>
              <w:t xml:space="preserve"> </w:t>
            </w:r>
            <w:r w:rsidR="00264FD9" w:rsidRPr="00264FD9">
              <w:rPr>
                <w:rFonts w:cs="Arial"/>
                <w:szCs w:val="22"/>
              </w:rPr>
              <w:t xml:space="preserve">werden die Kommunikationsdaten </w:t>
            </w:r>
            <w:r w:rsidR="0055150D">
              <w:rPr>
                <w:rFonts w:cs="Arial"/>
                <w:szCs w:val="22"/>
              </w:rPr>
              <w:t>n</w:t>
            </w:r>
            <w:r w:rsidR="0055150D" w:rsidRPr="00264FD9">
              <w:rPr>
                <w:rFonts w:cs="Arial"/>
                <w:szCs w:val="22"/>
              </w:rPr>
              <w:t xml:space="preserve">ach Beendigung einer jeden Konferenz </w:t>
            </w:r>
            <w:r w:rsidR="00264FD9" w:rsidRPr="00264FD9">
              <w:rPr>
                <w:rFonts w:cs="Arial"/>
                <w:szCs w:val="22"/>
              </w:rPr>
              <w:t>endgültig gelöscht.</w:t>
            </w:r>
            <w:r w:rsidR="00266516">
              <w:rPr>
                <w:rFonts w:cs="Arial"/>
                <w:szCs w:val="22"/>
              </w:rPr>
              <w:t xml:space="preserve"> Ggf. durch die Moderation </w:t>
            </w:r>
            <w:r w:rsidR="0055150D">
              <w:rPr>
                <w:rFonts w:cs="Arial"/>
                <w:szCs w:val="22"/>
              </w:rPr>
              <w:t>im System „</w:t>
            </w:r>
            <w:proofErr w:type="spellStart"/>
            <w:r w:rsidR="0055150D">
              <w:rPr>
                <w:rFonts w:cs="Arial"/>
                <w:szCs w:val="22"/>
              </w:rPr>
              <w:t>edudip</w:t>
            </w:r>
            <w:proofErr w:type="spellEnd"/>
            <w:r w:rsidR="0055150D">
              <w:rPr>
                <w:rFonts w:cs="Arial"/>
                <w:szCs w:val="22"/>
              </w:rPr>
              <w:t xml:space="preserve">“ </w:t>
            </w:r>
            <w:r w:rsidR="00266516">
              <w:rPr>
                <w:rFonts w:cs="Arial"/>
                <w:szCs w:val="22"/>
              </w:rPr>
              <w:t xml:space="preserve">initiierte Aufnahmen </w:t>
            </w:r>
            <w:r w:rsidR="006B451D">
              <w:rPr>
                <w:rFonts w:cs="Arial"/>
                <w:szCs w:val="22"/>
              </w:rPr>
              <w:t xml:space="preserve">(mp4) </w:t>
            </w:r>
            <w:r w:rsidR="00266516">
              <w:rPr>
                <w:rFonts w:cs="Arial"/>
                <w:szCs w:val="22"/>
              </w:rPr>
              <w:t xml:space="preserve">können mit Administrationsrechten in der Dateiablage des </w:t>
            </w:r>
            <w:r w:rsidR="006B451D">
              <w:rPr>
                <w:rFonts w:cs="Arial"/>
                <w:szCs w:val="22"/>
              </w:rPr>
              <w:t>betreffenden Arbeitsbereiches gelöscht werden.</w:t>
            </w:r>
            <w:r w:rsidR="0055150D">
              <w:rPr>
                <w:rFonts w:cs="Arial"/>
                <w:szCs w:val="22"/>
              </w:rPr>
              <w:t xml:space="preserve"> Session-Cookies der Konferenzsysteme werden nach Beendigung der Browsersitzung gelöscht.</w:t>
            </w:r>
            <w:r w:rsidR="005A77A9">
              <w:rPr>
                <w:rFonts w:cs="Arial"/>
                <w:szCs w:val="22"/>
              </w:rPr>
              <w:t xml:space="preserve"> </w:t>
            </w:r>
            <w:r w:rsidR="005A77A9" w:rsidRPr="005A77A9">
              <w:rPr>
                <w:rFonts w:cs="Arial"/>
                <w:szCs w:val="22"/>
              </w:rPr>
              <w:t>Cookies zur Speicherung der individuellen Einstellungen zu Mikrofon und Kamera haben eine Löschfrist von einem Jahr.</w:t>
            </w:r>
            <w:r w:rsidR="00934E7B">
              <w:rPr>
                <w:rFonts w:cs="Arial"/>
                <w:szCs w:val="22"/>
              </w:rPr>
              <w:br/>
            </w:r>
          </w:p>
          <w:p w14:paraId="07F3E27B" w14:textId="725CB652" w:rsidR="00934E7B" w:rsidRDefault="006249F6" w:rsidP="00264FD9">
            <w:pPr>
              <w:tabs>
                <w:tab w:val="left" w:pos="567"/>
              </w:tabs>
              <w:snapToGrid w:val="0"/>
              <w:spacing w:after="0"/>
              <w:rPr>
                <w:rFonts w:cs="Arial"/>
                <w:szCs w:val="22"/>
              </w:rPr>
            </w:pPr>
            <w:sdt>
              <w:sdtPr>
                <w:rPr>
                  <w:rFonts w:cs="Arial"/>
                  <w:szCs w:val="22"/>
                </w:rPr>
                <w:alias w:val="Kunden"/>
                <w:tag w:val="Kunden"/>
                <w:id w:val="-1899420855"/>
                <w15:appearance w15:val="hidden"/>
                <w14:checkbox>
                  <w14:checked w14:val="1"/>
                  <w14:checkedState w14:val="2612" w14:font="MS Gothic"/>
                  <w14:uncheckedState w14:val="2610" w14:font="MS Gothic"/>
                </w14:checkbox>
              </w:sdtPr>
              <w:sdtEndPr/>
              <w:sdtContent>
                <w:r w:rsidR="00BD5AB5">
                  <w:rPr>
                    <w:rFonts w:ascii="MS Gothic" w:eastAsia="MS Gothic" w:hAnsi="MS Gothic" w:cs="Arial" w:hint="eastAsia"/>
                    <w:szCs w:val="22"/>
                  </w:rPr>
                  <w:t>☒</w:t>
                </w:r>
              </w:sdtContent>
            </w:sdt>
            <w:r w:rsidR="00934E7B" w:rsidRPr="000F25CA">
              <w:rPr>
                <w:rFonts w:cs="Arial"/>
                <w:szCs w:val="22"/>
              </w:rPr>
              <w:t xml:space="preserve"> </w:t>
            </w:r>
            <w:r w:rsidR="00934E7B">
              <w:rPr>
                <w:rFonts w:cs="Arial"/>
                <w:szCs w:val="22"/>
              </w:rPr>
              <w:t>Bearbeitungsdaten ONLYOFFICE</w:t>
            </w:r>
            <w:r w:rsidR="005D4520">
              <w:rPr>
                <w:rFonts w:cs="Arial"/>
                <w:szCs w:val="22"/>
              </w:rPr>
              <w:t xml:space="preserve"> (Dokumentenbearbeitung in Dateiablagen)</w:t>
            </w:r>
            <w:r w:rsidR="00934E7B">
              <w:rPr>
                <w:rFonts w:cs="Arial"/>
                <w:szCs w:val="22"/>
              </w:rPr>
              <w:br/>
            </w:r>
            <w:r w:rsidR="00934E7B">
              <w:rPr>
                <w:rFonts w:cs="Arial"/>
                <w:szCs w:val="22"/>
              </w:rPr>
              <w:br/>
            </w:r>
            <w:r w:rsidR="005D4520">
              <w:rPr>
                <w:rFonts w:cs="Arial"/>
                <w:szCs w:val="22"/>
              </w:rPr>
              <w:t>Bearbeitungsdaten eines Dokuments</w:t>
            </w:r>
            <w:r w:rsidR="00934E7B" w:rsidRPr="00264FD9">
              <w:rPr>
                <w:rFonts w:cs="Arial"/>
                <w:szCs w:val="22"/>
              </w:rPr>
              <w:t xml:space="preserve"> werden </w:t>
            </w:r>
            <w:r w:rsidR="005D4520">
              <w:rPr>
                <w:rFonts w:cs="Arial"/>
                <w:szCs w:val="22"/>
              </w:rPr>
              <w:t>bei Löschung des Dokuments</w:t>
            </w:r>
            <w:r w:rsidR="00934E7B" w:rsidRPr="00264FD9">
              <w:rPr>
                <w:rFonts w:cs="Arial"/>
                <w:szCs w:val="22"/>
              </w:rPr>
              <w:t xml:space="preserve"> gelöscht.</w:t>
            </w:r>
            <w:r w:rsidR="005D4520">
              <w:rPr>
                <w:rFonts w:cs="Arial"/>
                <w:szCs w:val="22"/>
              </w:rPr>
              <w:t xml:space="preserve"> Nach 7 Tagen werden gelöschte Dokumente auch im </w:t>
            </w:r>
            <w:proofErr w:type="spellStart"/>
            <w:r w:rsidR="005D4520">
              <w:rPr>
                <w:rFonts w:cs="Arial"/>
                <w:szCs w:val="22"/>
              </w:rPr>
              <w:t>BackUp</w:t>
            </w:r>
            <w:proofErr w:type="spellEnd"/>
            <w:r w:rsidR="005D4520">
              <w:rPr>
                <w:rFonts w:cs="Arial"/>
                <w:szCs w:val="22"/>
              </w:rPr>
              <w:t>-System endgültig gelöscht.</w:t>
            </w:r>
          </w:p>
          <w:p w14:paraId="4EBA0DAD" w14:textId="1B0C5AF1" w:rsidR="00264FD9" w:rsidRDefault="00264FD9" w:rsidP="00264FD9">
            <w:pPr>
              <w:tabs>
                <w:tab w:val="left" w:pos="567"/>
              </w:tabs>
              <w:snapToGrid w:val="0"/>
              <w:spacing w:after="0"/>
              <w:rPr>
                <w:rFonts w:cs="Arial"/>
                <w:szCs w:val="22"/>
              </w:rPr>
            </w:pPr>
          </w:p>
          <w:p w14:paraId="44098473" w14:textId="1CC9D8FE" w:rsidR="00257C60" w:rsidRDefault="006249F6" w:rsidP="00264FD9">
            <w:pPr>
              <w:tabs>
                <w:tab w:val="left" w:pos="567"/>
              </w:tabs>
              <w:snapToGrid w:val="0"/>
              <w:spacing w:after="0"/>
              <w:rPr>
                <w:rFonts w:cs="Arial"/>
                <w:szCs w:val="22"/>
              </w:rPr>
            </w:pPr>
            <w:sdt>
              <w:sdtPr>
                <w:rPr>
                  <w:rFonts w:cs="Arial"/>
                  <w:szCs w:val="22"/>
                </w:rPr>
                <w:alias w:val="Kunden"/>
                <w:tag w:val="Kunden"/>
                <w:id w:val="2018883318"/>
                <w15:appearance w15:val="hidden"/>
                <w14:checkbox>
                  <w14:checked w14:val="1"/>
                  <w14:checkedState w14:val="2612" w14:font="MS Gothic"/>
                  <w14:uncheckedState w14:val="2610" w14:font="MS Gothic"/>
                </w14:checkbox>
              </w:sdtPr>
              <w:sdtEndPr/>
              <w:sdtContent>
                <w:r w:rsidR="00257C60">
                  <w:rPr>
                    <w:rFonts w:ascii="MS Gothic" w:eastAsia="MS Gothic" w:hAnsi="MS Gothic" w:cs="Arial" w:hint="eastAsia"/>
                    <w:szCs w:val="22"/>
                  </w:rPr>
                  <w:t>☒</w:t>
                </w:r>
              </w:sdtContent>
            </w:sdt>
            <w:r w:rsidR="00257C60" w:rsidRPr="000F25CA">
              <w:rPr>
                <w:rFonts w:cs="Arial"/>
                <w:szCs w:val="22"/>
              </w:rPr>
              <w:t xml:space="preserve"> </w:t>
            </w:r>
            <w:r w:rsidR="00257C60" w:rsidRPr="00266516">
              <w:rPr>
                <w:rFonts w:cs="Arial"/>
                <w:szCs w:val="22"/>
              </w:rPr>
              <w:t>Buchungsdaten Sprechstunden</w:t>
            </w:r>
            <w:r w:rsidR="00257C60" w:rsidRPr="00266516">
              <w:rPr>
                <w:rFonts w:cs="Arial"/>
                <w:szCs w:val="22"/>
              </w:rPr>
              <w:br/>
              <w:t xml:space="preserve">Der Nutzer kann Buchungen jederzeit selbst stornieren. Gebuchte Personen können ihre Buchungsdaten jederzeit </w:t>
            </w:r>
            <w:r w:rsidR="00266516" w:rsidRPr="00266516">
              <w:rPr>
                <w:rFonts w:cs="Arial"/>
                <w:szCs w:val="22"/>
              </w:rPr>
              <w:t>vom zuständigen Administrator löschen lassen</w:t>
            </w:r>
            <w:r w:rsidR="00384B4F" w:rsidRPr="00266516">
              <w:rPr>
                <w:rFonts w:cs="Arial"/>
                <w:szCs w:val="22"/>
              </w:rPr>
              <w:t xml:space="preserve">. Administratoren können über die Einstellungen der Funktion sämtliche </w:t>
            </w:r>
            <w:r w:rsidR="00266516" w:rsidRPr="00266516">
              <w:rPr>
                <w:rFonts w:cs="Arial"/>
                <w:szCs w:val="22"/>
              </w:rPr>
              <w:t xml:space="preserve">gespeicherte </w:t>
            </w:r>
            <w:r w:rsidR="00384B4F" w:rsidRPr="00266516">
              <w:rPr>
                <w:rFonts w:cs="Arial"/>
                <w:szCs w:val="22"/>
              </w:rPr>
              <w:t>Buchungsdaten (Buchungen, gebuchte Personen) löschen.</w:t>
            </w:r>
          </w:p>
          <w:p w14:paraId="52AB7C50" w14:textId="77777777" w:rsidR="003F5E4A" w:rsidRDefault="003F5E4A" w:rsidP="007D015E">
            <w:pPr>
              <w:tabs>
                <w:tab w:val="left" w:pos="567"/>
              </w:tabs>
              <w:snapToGrid w:val="0"/>
              <w:spacing w:after="0"/>
              <w:rPr>
                <w:rFonts w:cs="Arial"/>
                <w:szCs w:val="22"/>
              </w:rPr>
            </w:pPr>
            <w:r>
              <w:rPr>
                <w:rFonts w:cs="Arial"/>
                <w:szCs w:val="22"/>
              </w:rPr>
              <w:t xml:space="preserve"> </w:t>
            </w:r>
          </w:p>
          <w:p w14:paraId="17CCFA6F" w14:textId="7B6AEE24" w:rsidR="00B85F50" w:rsidRDefault="006249F6" w:rsidP="00B85F50">
            <w:pPr>
              <w:tabs>
                <w:tab w:val="left" w:pos="567"/>
              </w:tabs>
              <w:snapToGrid w:val="0"/>
              <w:spacing w:after="0"/>
              <w:rPr>
                <w:rFonts w:cs="Arial"/>
                <w:szCs w:val="22"/>
              </w:rPr>
            </w:pPr>
            <w:sdt>
              <w:sdtPr>
                <w:rPr>
                  <w:rFonts w:cs="Arial"/>
                  <w:szCs w:val="22"/>
                </w:rPr>
                <w:alias w:val="Kunden"/>
                <w:tag w:val="Kunden"/>
                <w:id w:val="826410655"/>
                <w15:appearance w15:val="hidden"/>
                <w14:checkbox>
                  <w14:checked w14:val="1"/>
                  <w14:checkedState w14:val="2612" w14:font="MS Gothic"/>
                  <w14:uncheckedState w14:val="2610" w14:font="MS Gothic"/>
                </w14:checkbox>
              </w:sdtPr>
              <w:sdtEndPr/>
              <w:sdtContent>
                <w:r w:rsidR="007D015E">
                  <w:rPr>
                    <w:rFonts w:ascii="MS Gothic" w:eastAsia="MS Gothic" w:hAnsi="MS Gothic" w:cs="Arial" w:hint="eastAsia"/>
                    <w:szCs w:val="22"/>
                  </w:rPr>
                  <w:t>☒</w:t>
                </w:r>
              </w:sdtContent>
            </w:sdt>
            <w:r w:rsidR="007D015E" w:rsidRPr="000F25CA">
              <w:rPr>
                <w:rFonts w:cs="Arial"/>
                <w:szCs w:val="22"/>
              </w:rPr>
              <w:t xml:space="preserve"> </w:t>
            </w:r>
            <w:r w:rsidR="007D015E" w:rsidRPr="00264FD9">
              <w:rPr>
                <w:rFonts w:cs="Arial"/>
                <w:szCs w:val="22"/>
              </w:rPr>
              <w:t>Externe E-Mail-Adresse</w:t>
            </w:r>
            <w:r w:rsidR="00934E7B">
              <w:rPr>
                <w:rFonts w:cs="Arial"/>
                <w:szCs w:val="22"/>
              </w:rPr>
              <w:t>n</w:t>
            </w:r>
            <w:r w:rsidR="007D015E" w:rsidRPr="00264FD9">
              <w:rPr>
                <w:rFonts w:cs="Arial"/>
                <w:szCs w:val="22"/>
              </w:rPr>
              <w:t xml:space="preserve"> (optional als Alias für den Login, zum Zweck der Passwortneuvergabe und für die Zustellung von Systemnachrichten)</w:t>
            </w:r>
            <w:r w:rsidR="00B85F50">
              <w:rPr>
                <w:rFonts w:cs="Arial"/>
                <w:szCs w:val="22"/>
                <w:highlight w:val="yellow"/>
              </w:rPr>
              <w:br/>
            </w:r>
            <w:r w:rsidR="00B85F50">
              <w:rPr>
                <w:rFonts w:cs="Arial"/>
                <w:szCs w:val="22"/>
                <w:highlight w:val="yellow"/>
              </w:rPr>
              <w:br/>
            </w:r>
            <w:r w:rsidR="00B85F50">
              <w:rPr>
                <w:rFonts w:cs="Arial"/>
                <w:szCs w:val="22"/>
              </w:rPr>
              <w:t xml:space="preserve">Der Nutzer kann seine Daten jederzeit selbst löschen. Die Löschung erfolgt automatisiert, wenn der Nutzer über die Administration der Schule gelöscht wird. 60 Tage lang kann die Löschung des Nutzers über die Schuladministration rückgängig gemacht werden. Die Schule kann Nutzer jederzeit endgültig aus dem System löschen. Nach 7 Tagen sind sämtliche Daten des Nutzers auch im </w:t>
            </w:r>
            <w:proofErr w:type="spellStart"/>
            <w:r w:rsidR="00B85F50">
              <w:rPr>
                <w:rFonts w:cs="Arial"/>
                <w:szCs w:val="22"/>
              </w:rPr>
              <w:t>BackUp</w:t>
            </w:r>
            <w:proofErr w:type="spellEnd"/>
            <w:r w:rsidR="00B85F50">
              <w:rPr>
                <w:rFonts w:cs="Arial"/>
                <w:szCs w:val="22"/>
              </w:rPr>
              <w:t>-System endgültig gelöscht.</w:t>
            </w:r>
          </w:p>
          <w:p w14:paraId="2DB020FC" w14:textId="77777777" w:rsidR="007D015E" w:rsidRDefault="00B85F50" w:rsidP="007D015E">
            <w:pPr>
              <w:tabs>
                <w:tab w:val="left" w:pos="567"/>
              </w:tabs>
              <w:snapToGrid w:val="0"/>
              <w:spacing w:after="0"/>
              <w:rPr>
                <w:rFonts w:cs="Arial"/>
                <w:szCs w:val="22"/>
              </w:rPr>
            </w:pPr>
            <w:r>
              <w:rPr>
                <w:rFonts w:cs="Arial"/>
                <w:szCs w:val="22"/>
                <w:highlight w:val="yellow"/>
              </w:rPr>
              <w:lastRenderedPageBreak/>
              <w:br/>
            </w:r>
          </w:p>
          <w:p w14:paraId="58EE20E9" w14:textId="77777777" w:rsidR="00B85F50" w:rsidRDefault="006249F6" w:rsidP="007D015E">
            <w:pPr>
              <w:tabs>
                <w:tab w:val="left" w:pos="567"/>
              </w:tabs>
              <w:snapToGrid w:val="0"/>
              <w:spacing w:after="0"/>
              <w:rPr>
                <w:rFonts w:cs="Arial"/>
                <w:szCs w:val="22"/>
              </w:rPr>
            </w:pPr>
            <w:sdt>
              <w:sdtPr>
                <w:rPr>
                  <w:rFonts w:cs="Arial"/>
                  <w:szCs w:val="22"/>
                </w:rPr>
                <w:alias w:val="Kunden"/>
                <w:tag w:val="Kunden"/>
                <w:id w:val="1482340427"/>
                <w15:appearance w15:val="hidden"/>
                <w14:checkbox>
                  <w14:checked w14:val="1"/>
                  <w14:checkedState w14:val="2612" w14:font="MS Gothic"/>
                  <w14:uncheckedState w14:val="2610" w14:font="MS Gothic"/>
                </w14:checkbox>
              </w:sdtPr>
              <w:sdtEndPr/>
              <w:sdtContent>
                <w:r w:rsidR="003F5E4A">
                  <w:rPr>
                    <w:rFonts w:ascii="MS Gothic" w:eastAsia="MS Gothic" w:hAnsi="MS Gothic" w:cs="Arial" w:hint="eastAsia"/>
                    <w:szCs w:val="22"/>
                  </w:rPr>
                  <w:t>☒</w:t>
                </w:r>
              </w:sdtContent>
            </w:sdt>
            <w:r w:rsidR="007D015E" w:rsidRPr="000F25CA">
              <w:rPr>
                <w:rFonts w:cs="Arial"/>
                <w:szCs w:val="22"/>
              </w:rPr>
              <w:t xml:space="preserve"> </w:t>
            </w:r>
            <w:r w:rsidR="007D015E">
              <w:rPr>
                <w:rFonts w:cs="Arial"/>
                <w:szCs w:val="22"/>
              </w:rPr>
              <w:t>Kalenderdaten</w:t>
            </w:r>
            <w:r w:rsidR="00264FD9">
              <w:rPr>
                <w:rFonts w:cs="Arial"/>
                <w:szCs w:val="22"/>
              </w:rPr>
              <w:t xml:space="preserve"> </w:t>
            </w:r>
            <w:r w:rsidR="00B85F50">
              <w:rPr>
                <w:rFonts w:cs="Arial"/>
                <w:szCs w:val="22"/>
              </w:rPr>
              <w:br/>
            </w:r>
          </w:p>
          <w:p w14:paraId="427181C8" w14:textId="77777777" w:rsidR="00B85F50" w:rsidRDefault="00B85F50" w:rsidP="00B85F50">
            <w:pPr>
              <w:tabs>
                <w:tab w:val="left" w:pos="567"/>
              </w:tabs>
              <w:snapToGrid w:val="0"/>
              <w:spacing w:after="0"/>
              <w:rPr>
                <w:rFonts w:cs="Arial"/>
                <w:szCs w:val="22"/>
              </w:rPr>
            </w:pPr>
            <w:r>
              <w:rPr>
                <w:rFonts w:cs="Arial"/>
                <w:szCs w:val="22"/>
              </w:rPr>
              <w:t>Der Nutzer kann seine Daten jederzeit selbst löschen</w:t>
            </w:r>
            <w:r w:rsidR="00CB6001">
              <w:rPr>
                <w:rFonts w:cs="Arial"/>
                <w:szCs w:val="22"/>
              </w:rPr>
              <w:t>, wenn er über die notwendige Berechtigung verfügt</w:t>
            </w:r>
            <w:r>
              <w:rPr>
                <w:rFonts w:cs="Arial"/>
                <w:szCs w:val="22"/>
              </w:rPr>
              <w:t xml:space="preserve">. Die Löschung erfolgt automatisiert, wenn der Nutzer über die Administration der Schule gelöscht wird. 60 Tage lang kann die Löschung des Nutzers über die Schuladministration rückgängig gemacht werden. Die Schule kann Nutzer jederzeit endgültig aus dem System löschen. Nach 7 Tagen sind sämtliche Daten des Nutzers auch im </w:t>
            </w:r>
            <w:proofErr w:type="spellStart"/>
            <w:r>
              <w:rPr>
                <w:rFonts w:cs="Arial"/>
                <w:szCs w:val="22"/>
              </w:rPr>
              <w:t>BackUp</w:t>
            </w:r>
            <w:proofErr w:type="spellEnd"/>
            <w:r>
              <w:rPr>
                <w:rFonts w:cs="Arial"/>
                <w:szCs w:val="22"/>
              </w:rPr>
              <w:t>-System endgültig gelöscht.</w:t>
            </w:r>
          </w:p>
          <w:p w14:paraId="178CA828" w14:textId="77777777" w:rsidR="007D015E" w:rsidRDefault="00B85F50" w:rsidP="007D015E">
            <w:pPr>
              <w:tabs>
                <w:tab w:val="left" w:pos="567"/>
              </w:tabs>
              <w:snapToGrid w:val="0"/>
              <w:spacing w:after="0"/>
              <w:rPr>
                <w:rFonts w:cs="Arial"/>
                <w:szCs w:val="22"/>
              </w:rPr>
            </w:pPr>
            <w:r>
              <w:rPr>
                <w:rFonts w:cs="Arial"/>
                <w:szCs w:val="22"/>
              </w:rPr>
              <w:br/>
            </w:r>
          </w:p>
          <w:p w14:paraId="0A1BB97C" w14:textId="77777777" w:rsidR="007D015E" w:rsidRDefault="006249F6" w:rsidP="007D015E">
            <w:pPr>
              <w:tabs>
                <w:tab w:val="left" w:pos="567"/>
              </w:tabs>
              <w:snapToGrid w:val="0"/>
              <w:spacing w:after="0"/>
              <w:rPr>
                <w:rFonts w:cs="Arial"/>
                <w:szCs w:val="22"/>
              </w:rPr>
            </w:pPr>
            <w:sdt>
              <w:sdtPr>
                <w:rPr>
                  <w:rFonts w:cs="Arial"/>
                  <w:szCs w:val="22"/>
                </w:rPr>
                <w:alias w:val="Kunden"/>
                <w:tag w:val="Kunden"/>
                <w:id w:val="1756712601"/>
                <w15:appearance w15:val="hidden"/>
                <w14:checkbox>
                  <w14:checked w14:val="1"/>
                  <w14:checkedState w14:val="2612" w14:font="MS Gothic"/>
                  <w14:uncheckedState w14:val="2610" w14:font="MS Gothic"/>
                </w14:checkbox>
              </w:sdtPr>
              <w:sdtEndPr/>
              <w:sdtContent>
                <w:r w:rsidR="007D015E">
                  <w:rPr>
                    <w:rFonts w:ascii="MS Gothic" w:eastAsia="MS Gothic" w:hAnsi="MS Gothic" w:cs="Arial" w:hint="eastAsia"/>
                    <w:szCs w:val="22"/>
                  </w:rPr>
                  <w:t>☒</w:t>
                </w:r>
              </w:sdtContent>
            </w:sdt>
            <w:r w:rsidR="007D015E" w:rsidRPr="000F25CA">
              <w:rPr>
                <w:rFonts w:cs="Arial"/>
                <w:szCs w:val="22"/>
              </w:rPr>
              <w:t xml:space="preserve"> </w:t>
            </w:r>
            <w:r w:rsidR="007D015E">
              <w:rPr>
                <w:rFonts w:cs="Arial"/>
                <w:szCs w:val="22"/>
              </w:rPr>
              <w:t xml:space="preserve">Nutzerdaten in einzelnen Funktionen </w:t>
            </w:r>
            <w:r w:rsidR="00264FD9">
              <w:rPr>
                <w:rFonts w:cs="Arial"/>
                <w:szCs w:val="22"/>
              </w:rPr>
              <w:t xml:space="preserve">in Form von Dateien </w:t>
            </w:r>
            <w:r w:rsidR="007D015E">
              <w:rPr>
                <w:rFonts w:cs="Arial"/>
                <w:szCs w:val="22"/>
              </w:rPr>
              <w:t>(z.B. gespeichertes Dokument mit Personenbezug in der Funktion Dateiablage)</w:t>
            </w:r>
          </w:p>
          <w:p w14:paraId="64A7914D" w14:textId="77777777" w:rsidR="00CB6001" w:rsidRDefault="00CB6001" w:rsidP="007D015E">
            <w:pPr>
              <w:tabs>
                <w:tab w:val="left" w:pos="567"/>
              </w:tabs>
              <w:snapToGrid w:val="0"/>
              <w:spacing w:after="0"/>
              <w:rPr>
                <w:rFonts w:cs="Arial"/>
                <w:szCs w:val="22"/>
              </w:rPr>
            </w:pPr>
          </w:p>
          <w:p w14:paraId="0B7E2D37" w14:textId="77777777" w:rsidR="00CB6001" w:rsidRDefault="00CB6001" w:rsidP="00CB6001">
            <w:pPr>
              <w:tabs>
                <w:tab w:val="left" w:pos="567"/>
              </w:tabs>
              <w:snapToGrid w:val="0"/>
              <w:spacing w:after="0"/>
              <w:rPr>
                <w:rFonts w:cs="Arial"/>
                <w:szCs w:val="22"/>
              </w:rPr>
            </w:pPr>
            <w:r>
              <w:rPr>
                <w:rFonts w:cs="Arial"/>
                <w:szCs w:val="22"/>
              </w:rPr>
              <w:t>Der Nutzer kann seine Daten jederzeit selbst löschen</w:t>
            </w:r>
            <w:r w:rsidR="00BA6C1D">
              <w:rPr>
                <w:rFonts w:cs="Arial"/>
                <w:szCs w:val="22"/>
              </w:rPr>
              <w:t>,</w:t>
            </w:r>
            <w:r>
              <w:rPr>
                <w:rFonts w:cs="Arial"/>
                <w:szCs w:val="22"/>
              </w:rPr>
              <w:t xml:space="preserve"> wenn er über die notwendige Berechtigung verfügt.</w:t>
            </w:r>
            <w:r w:rsidR="00264FD9">
              <w:rPr>
                <w:rFonts w:cs="Arial"/>
                <w:szCs w:val="22"/>
              </w:rPr>
              <w:t xml:space="preserve"> </w:t>
            </w:r>
            <w:r>
              <w:rPr>
                <w:rFonts w:cs="Arial"/>
                <w:szCs w:val="22"/>
              </w:rPr>
              <w:t xml:space="preserve">Die Löschung erfolgt automatisiert, wenn der Nutzer über die Administration der Schule gelöscht wird. 60 Tage lang kann die Löschung des Nutzers über die Schuladministration rückgängig gemacht werden. Die Schule kann Nutzer jederzeit endgültig aus dem System löschen. Nach 7 Tagen sind sämtliche Daten des Nutzers auch im </w:t>
            </w:r>
            <w:proofErr w:type="spellStart"/>
            <w:r>
              <w:rPr>
                <w:rFonts w:cs="Arial"/>
                <w:szCs w:val="22"/>
              </w:rPr>
              <w:t>BackUp</w:t>
            </w:r>
            <w:proofErr w:type="spellEnd"/>
            <w:r>
              <w:rPr>
                <w:rFonts w:cs="Arial"/>
                <w:szCs w:val="22"/>
              </w:rPr>
              <w:t>-System endgültig gelöscht.</w:t>
            </w:r>
          </w:p>
          <w:p w14:paraId="02993C39" w14:textId="77777777" w:rsidR="006F6ABC" w:rsidRDefault="006F6ABC" w:rsidP="007D015E">
            <w:pPr>
              <w:tabs>
                <w:tab w:val="left" w:pos="567"/>
              </w:tabs>
              <w:snapToGrid w:val="0"/>
              <w:spacing w:after="0"/>
              <w:rPr>
                <w:rFonts w:cs="Arial"/>
                <w:szCs w:val="22"/>
              </w:rPr>
            </w:pPr>
          </w:p>
          <w:p w14:paraId="4BA814BF" w14:textId="77777777" w:rsidR="006F6ABC" w:rsidRDefault="006F6ABC" w:rsidP="006F6ABC">
            <w:pPr>
              <w:tabs>
                <w:tab w:val="left" w:pos="567"/>
              </w:tabs>
              <w:snapToGrid w:val="0"/>
              <w:spacing w:after="0"/>
              <w:rPr>
                <w:rFonts w:cs="Arial"/>
                <w:szCs w:val="22"/>
              </w:rPr>
            </w:pPr>
          </w:p>
          <w:p w14:paraId="0A30CC84" w14:textId="77777777" w:rsidR="006F6ABC" w:rsidRDefault="006249F6" w:rsidP="006F6ABC">
            <w:pPr>
              <w:tabs>
                <w:tab w:val="left" w:pos="567"/>
              </w:tabs>
              <w:snapToGrid w:val="0"/>
              <w:spacing w:after="0"/>
              <w:rPr>
                <w:rFonts w:cs="Arial"/>
                <w:szCs w:val="22"/>
              </w:rPr>
            </w:pPr>
            <w:sdt>
              <w:sdtPr>
                <w:rPr>
                  <w:rFonts w:cs="Arial"/>
                  <w:szCs w:val="22"/>
                </w:rPr>
                <w:alias w:val="Kunden"/>
                <w:tag w:val="Kunden"/>
                <w:id w:val="-216206904"/>
                <w15:appearance w15:val="hidden"/>
                <w14:checkbox>
                  <w14:checked w14:val="1"/>
                  <w14:checkedState w14:val="2612" w14:font="MS Gothic"/>
                  <w14:uncheckedState w14:val="2610" w14:font="MS Gothic"/>
                </w14:checkbox>
              </w:sdtPr>
              <w:sdtEndPr/>
              <w:sdtContent>
                <w:r w:rsidR="006F6ABC">
                  <w:rPr>
                    <w:rFonts w:ascii="MS Gothic" w:eastAsia="MS Gothic" w:hAnsi="MS Gothic" w:cs="Arial" w:hint="eastAsia"/>
                    <w:szCs w:val="22"/>
                  </w:rPr>
                  <w:t>☒</w:t>
                </w:r>
              </w:sdtContent>
            </w:sdt>
            <w:r w:rsidR="006F6ABC" w:rsidRPr="000F25CA">
              <w:rPr>
                <w:rFonts w:cs="Arial"/>
                <w:szCs w:val="22"/>
              </w:rPr>
              <w:t xml:space="preserve"> </w:t>
            </w:r>
            <w:r w:rsidR="006F6ABC">
              <w:rPr>
                <w:rFonts w:cs="Arial"/>
                <w:szCs w:val="22"/>
              </w:rPr>
              <w:t>Zugangsdaten zu externen persönlichen oder institutionellen WebDAV-Ver</w:t>
            </w:r>
            <w:r w:rsidR="00804EF6">
              <w:rPr>
                <w:rFonts w:cs="Arial"/>
                <w:szCs w:val="22"/>
              </w:rPr>
              <w:t>ze</w:t>
            </w:r>
            <w:r w:rsidR="006F6ABC">
              <w:rPr>
                <w:rFonts w:cs="Arial"/>
                <w:szCs w:val="22"/>
              </w:rPr>
              <w:t>ichnissen in der Funktion „Speicherorte“</w:t>
            </w:r>
            <w:r w:rsidR="006F6ABC">
              <w:rPr>
                <w:rFonts w:cs="Arial"/>
                <w:szCs w:val="22"/>
              </w:rPr>
              <w:br/>
            </w:r>
          </w:p>
          <w:p w14:paraId="0D22A85E" w14:textId="77777777" w:rsidR="006F6ABC" w:rsidRDefault="006F6ABC" w:rsidP="006F6ABC">
            <w:pPr>
              <w:tabs>
                <w:tab w:val="left" w:pos="567"/>
              </w:tabs>
              <w:snapToGrid w:val="0"/>
              <w:spacing w:after="0"/>
              <w:rPr>
                <w:rFonts w:cs="Arial"/>
                <w:szCs w:val="22"/>
              </w:rPr>
            </w:pPr>
            <w:r>
              <w:rPr>
                <w:rFonts w:cs="Arial"/>
                <w:szCs w:val="22"/>
              </w:rPr>
              <w:t xml:space="preserve">Der Nutzer kann seine Daten jederzeit selbst löschen, wenn er über die notwendige Berechtigung verfügt. Die Löschung erfolgt automatisiert, wenn der Nutzer über die Administration der Institution gelöscht wird. 60 Tage lang kann die Löschung des Nutzers über die Institutionsadministration rückgängig gemacht werden. Die Institution kann Nutzer jederzeit endgültig aus dem System löschen. Nach 7 Tagen sind sämtliche Daten des Nutzers auch im </w:t>
            </w:r>
            <w:proofErr w:type="spellStart"/>
            <w:r>
              <w:rPr>
                <w:rFonts w:cs="Arial"/>
                <w:szCs w:val="22"/>
              </w:rPr>
              <w:t>BackUp</w:t>
            </w:r>
            <w:proofErr w:type="spellEnd"/>
            <w:r>
              <w:rPr>
                <w:rFonts w:cs="Arial"/>
                <w:szCs w:val="22"/>
              </w:rPr>
              <w:t>-System endgültig gelöscht.</w:t>
            </w:r>
          </w:p>
          <w:p w14:paraId="05A1CB69" w14:textId="3B442F37" w:rsidR="006F6ABC" w:rsidRDefault="00934E7B" w:rsidP="007D015E">
            <w:pPr>
              <w:tabs>
                <w:tab w:val="left" w:pos="567"/>
              </w:tabs>
              <w:snapToGrid w:val="0"/>
              <w:spacing w:after="0"/>
              <w:rPr>
                <w:rFonts w:cs="Arial"/>
                <w:szCs w:val="22"/>
              </w:rPr>
            </w:pPr>
            <w:r>
              <w:rPr>
                <w:rFonts w:cs="Arial"/>
                <w:szCs w:val="22"/>
              </w:rPr>
              <w:br/>
              <w:t>(</w:t>
            </w:r>
            <w:r w:rsidRPr="00934E7B">
              <w:rPr>
                <w:rFonts w:cs="Arial"/>
                <w:szCs w:val="22"/>
                <w:highlight w:val="yellow"/>
              </w:rPr>
              <w:t>Falls Funktion nicht verfügbar, bitte streichen</w:t>
            </w:r>
            <w:r>
              <w:rPr>
                <w:rFonts w:cs="Arial"/>
                <w:szCs w:val="22"/>
              </w:rPr>
              <w:t>)</w:t>
            </w:r>
          </w:p>
          <w:p w14:paraId="2B052388" w14:textId="77777777" w:rsidR="00CB6001" w:rsidRDefault="00CB6001" w:rsidP="007D015E">
            <w:pPr>
              <w:tabs>
                <w:tab w:val="left" w:pos="567"/>
              </w:tabs>
              <w:snapToGrid w:val="0"/>
              <w:spacing w:after="0"/>
              <w:rPr>
                <w:rFonts w:cs="Arial"/>
                <w:szCs w:val="22"/>
              </w:rPr>
            </w:pPr>
          </w:p>
          <w:p w14:paraId="7F30EE92" w14:textId="77777777" w:rsidR="00CB6001" w:rsidRDefault="006249F6" w:rsidP="00CB6001">
            <w:pPr>
              <w:tabs>
                <w:tab w:val="left" w:pos="567"/>
              </w:tabs>
              <w:snapToGrid w:val="0"/>
              <w:spacing w:after="0"/>
              <w:rPr>
                <w:rFonts w:cs="Arial"/>
                <w:szCs w:val="22"/>
              </w:rPr>
            </w:pPr>
            <w:sdt>
              <w:sdtPr>
                <w:rPr>
                  <w:rFonts w:cs="Arial"/>
                  <w:szCs w:val="22"/>
                </w:rPr>
                <w:alias w:val="Kunden"/>
                <w:tag w:val="Kunden"/>
                <w:id w:val="-1962569531"/>
                <w15:appearance w15:val="hidden"/>
                <w14:checkbox>
                  <w14:checked w14:val="1"/>
                  <w14:checkedState w14:val="2612" w14:font="MS Gothic"/>
                  <w14:uncheckedState w14:val="2610" w14:font="MS Gothic"/>
                </w14:checkbox>
              </w:sdtPr>
              <w:sdtEndPr/>
              <w:sdtContent>
                <w:r w:rsidR="007D015E">
                  <w:rPr>
                    <w:rFonts w:ascii="MS Gothic" w:eastAsia="MS Gothic" w:hAnsi="MS Gothic" w:cs="Arial" w:hint="eastAsia"/>
                    <w:szCs w:val="22"/>
                  </w:rPr>
                  <w:t>☒</w:t>
                </w:r>
              </w:sdtContent>
            </w:sdt>
            <w:r w:rsidR="007D015E" w:rsidRPr="000F25CA">
              <w:rPr>
                <w:rFonts w:cs="Arial"/>
                <w:szCs w:val="22"/>
              </w:rPr>
              <w:t xml:space="preserve"> </w:t>
            </w:r>
            <w:r w:rsidR="00264FD9">
              <w:rPr>
                <w:rFonts w:cs="Arial"/>
                <w:szCs w:val="22"/>
              </w:rPr>
              <w:t>Lernstandsdaten in der Nutzerfunktion Aufgaben und Lernplan (Status erledigt / nicht erledigt; Lernplan: Lösung als Text oder Datei-Upload)</w:t>
            </w:r>
            <w:r w:rsidR="00CB6001">
              <w:rPr>
                <w:rFonts w:cs="Arial"/>
                <w:szCs w:val="22"/>
              </w:rPr>
              <w:br/>
            </w:r>
            <w:r w:rsidR="00CB6001">
              <w:rPr>
                <w:rFonts w:cs="Arial"/>
                <w:szCs w:val="22"/>
              </w:rPr>
              <w:br/>
              <w:t>Der Nutzer kann seine Daten jederzeit selbst</w:t>
            </w:r>
            <w:r w:rsidR="000E33EE">
              <w:rPr>
                <w:rFonts w:cs="Arial"/>
                <w:szCs w:val="22"/>
              </w:rPr>
              <w:t xml:space="preserve"> löschen</w:t>
            </w:r>
            <w:r w:rsidR="00CB6001">
              <w:rPr>
                <w:rFonts w:cs="Arial"/>
                <w:szCs w:val="22"/>
              </w:rPr>
              <w:t xml:space="preserve">. Die Löschung erfolgt automatisiert, wenn der Nutzer über die Administration der Schule gelöscht wird. 60 Tage lang kann die Löschung des Nutzers über die Schuladministration rückgängig gemacht werden. Die Schule kann Nutzer jederzeit endgültig aus dem System löschen. Nach 7 Tagen </w:t>
            </w:r>
            <w:r w:rsidR="00CB6001">
              <w:rPr>
                <w:rFonts w:cs="Arial"/>
                <w:szCs w:val="22"/>
              </w:rPr>
              <w:lastRenderedPageBreak/>
              <w:t xml:space="preserve">sind sämtliche Daten des Nutzers auch im </w:t>
            </w:r>
            <w:proofErr w:type="spellStart"/>
            <w:r w:rsidR="00CB6001">
              <w:rPr>
                <w:rFonts w:cs="Arial"/>
                <w:szCs w:val="22"/>
              </w:rPr>
              <w:t>BackUp</w:t>
            </w:r>
            <w:proofErr w:type="spellEnd"/>
            <w:r w:rsidR="00CB6001">
              <w:rPr>
                <w:rFonts w:cs="Arial"/>
                <w:szCs w:val="22"/>
              </w:rPr>
              <w:t>-System endgültig gelöscht.</w:t>
            </w:r>
          </w:p>
          <w:p w14:paraId="133D52E6" w14:textId="77777777" w:rsidR="007D015E" w:rsidRDefault="007D015E" w:rsidP="007D015E">
            <w:pPr>
              <w:tabs>
                <w:tab w:val="left" w:pos="567"/>
              </w:tabs>
              <w:snapToGrid w:val="0"/>
              <w:spacing w:after="0"/>
              <w:rPr>
                <w:rFonts w:cs="Arial"/>
                <w:szCs w:val="22"/>
              </w:rPr>
            </w:pPr>
          </w:p>
          <w:p w14:paraId="219E9DF2" w14:textId="77777777" w:rsidR="003F5E4A" w:rsidRDefault="003F5E4A" w:rsidP="003F5E4A">
            <w:pPr>
              <w:tabs>
                <w:tab w:val="left" w:pos="567"/>
              </w:tabs>
              <w:snapToGrid w:val="0"/>
              <w:spacing w:after="0"/>
              <w:rPr>
                <w:rFonts w:cs="Arial"/>
                <w:szCs w:val="22"/>
              </w:rPr>
            </w:pPr>
          </w:p>
          <w:p w14:paraId="5D1DFF1D" w14:textId="77777777" w:rsidR="003F5E4A" w:rsidRDefault="006249F6" w:rsidP="003F5E4A">
            <w:pPr>
              <w:tabs>
                <w:tab w:val="left" w:pos="567"/>
              </w:tabs>
              <w:snapToGrid w:val="0"/>
              <w:spacing w:after="0"/>
              <w:rPr>
                <w:rFonts w:cs="Arial"/>
                <w:szCs w:val="22"/>
              </w:rPr>
            </w:pPr>
            <w:sdt>
              <w:sdtPr>
                <w:rPr>
                  <w:rFonts w:cs="Arial"/>
                  <w:szCs w:val="22"/>
                </w:rPr>
                <w:alias w:val="Kunden"/>
                <w:tag w:val="Kunden"/>
                <w:id w:val="-2039355122"/>
                <w15:appearance w15:val="hidden"/>
                <w14:checkbox>
                  <w14:checked w14:val="1"/>
                  <w14:checkedState w14:val="2612" w14:font="MS Gothic"/>
                  <w14:uncheckedState w14:val="2610" w14:font="MS Gothic"/>
                </w14:checkbox>
              </w:sdtPr>
              <w:sdtEndPr/>
              <w:sdtContent>
                <w:r w:rsidR="003F5E4A">
                  <w:rPr>
                    <w:rFonts w:ascii="MS Gothic" w:eastAsia="MS Gothic" w:hAnsi="MS Gothic" w:cs="Arial" w:hint="eastAsia"/>
                    <w:szCs w:val="22"/>
                  </w:rPr>
                  <w:t>☒</w:t>
                </w:r>
              </w:sdtContent>
            </w:sdt>
            <w:r w:rsidR="003F5E4A" w:rsidRPr="000F25CA">
              <w:rPr>
                <w:rFonts w:cs="Arial"/>
                <w:szCs w:val="22"/>
              </w:rPr>
              <w:t xml:space="preserve"> </w:t>
            </w:r>
            <w:r w:rsidR="003F5E4A">
              <w:rPr>
                <w:rFonts w:cs="Arial"/>
                <w:szCs w:val="22"/>
              </w:rPr>
              <w:t xml:space="preserve">Kommunikationsdaten Support </w:t>
            </w:r>
            <w:r w:rsidR="004235A7">
              <w:rPr>
                <w:rFonts w:cs="Arial"/>
                <w:szCs w:val="22"/>
              </w:rPr>
              <w:t xml:space="preserve">/ Support-Daten </w:t>
            </w:r>
            <w:r w:rsidR="003F5E4A">
              <w:rPr>
                <w:rFonts w:cs="Arial"/>
                <w:szCs w:val="22"/>
              </w:rPr>
              <w:t>(E-Mail-Ticketsystem)</w:t>
            </w:r>
          </w:p>
          <w:p w14:paraId="62D0F032" w14:textId="77777777" w:rsidR="003F5E4A" w:rsidRDefault="00CB6001" w:rsidP="007D015E">
            <w:pPr>
              <w:tabs>
                <w:tab w:val="left" w:pos="567"/>
              </w:tabs>
              <w:snapToGrid w:val="0"/>
              <w:spacing w:after="0"/>
              <w:rPr>
                <w:rFonts w:cs="Arial"/>
                <w:szCs w:val="22"/>
              </w:rPr>
            </w:pPr>
            <w:r>
              <w:rPr>
                <w:rFonts w:cs="Arial"/>
                <w:szCs w:val="22"/>
              </w:rPr>
              <w:br/>
              <w:t xml:space="preserve">Die Kommunikationsdaten im Ticketsystem </w:t>
            </w:r>
            <w:r w:rsidR="00AF7C42">
              <w:rPr>
                <w:rFonts w:cs="Arial"/>
                <w:szCs w:val="22"/>
              </w:rPr>
              <w:t xml:space="preserve">sowie die zugehörigen Support-Daten werden zum Zwecke der Dokumentation solange gespeichert, bis das Support-Problem abschließend gelöst ist. </w:t>
            </w:r>
            <w:r w:rsidR="00AF7C42">
              <w:rPr>
                <w:rFonts w:cs="Arial"/>
                <w:szCs w:val="22"/>
              </w:rPr>
              <w:br/>
            </w:r>
          </w:p>
          <w:p w14:paraId="049BA741" w14:textId="77777777" w:rsidR="00593DA1" w:rsidRDefault="00593DA1" w:rsidP="007D015E">
            <w:pPr>
              <w:tabs>
                <w:tab w:val="left" w:pos="567"/>
              </w:tabs>
              <w:snapToGrid w:val="0"/>
              <w:spacing w:after="0"/>
              <w:rPr>
                <w:rFonts w:cs="Arial"/>
                <w:szCs w:val="22"/>
              </w:rPr>
            </w:pPr>
          </w:p>
          <w:p w14:paraId="626C0A1B" w14:textId="7367FAC7" w:rsidR="00593DA1" w:rsidRDefault="00264FD9" w:rsidP="007D015E">
            <w:pPr>
              <w:tabs>
                <w:tab w:val="left" w:pos="567"/>
              </w:tabs>
              <w:snapToGrid w:val="0"/>
              <w:spacing w:after="0"/>
              <w:rPr>
                <w:rFonts w:cs="Arial"/>
                <w:szCs w:val="22"/>
              </w:rPr>
            </w:pPr>
            <w:r w:rsidRPr="00264FD9">
              <w:rPr>
                <w:rFonts w:cs="Arial"/>
                <w:b/>
                <w:szCs w:val="22"/>
              </w:rPr>
              <w:t>Löschen einer Schule aus dem System</w:t>
            </w:r>
            <w:r>
              <w:rPr>
                <w:rFonts w:cs="Arial"/>
                <w:szCs w:val="22"/>
              </w:rPr>
              <w:br/>
            </w:r>
            <w:r w:rsidR="00BA6C1D">
              <w:rPr>
                <w:rFonts w:cs="Arial"/>
                <w:szCs w:val="22"/>
              </w:rPr>
              <w:t xml:space="preserve">Kündigt eine Schule den Vertrag über die Mandantenlizenz </w:t>
            </w:r>
            <w:r w:rsidR="001F2FC3">
              <w:rPr>
                <w:rFonts w:cs="Arial"/>
                <w:szCs w:val="22"/>
              </w:rPr>
              <w:t>lernsax</w:t>
            </w:r>
            <w:r w:rsidR="00BA6C1D">
              <w:rPr>
                <w:rFonts w:cs="Arial"/>
                <w:szCs w:val="22"/>
              </w:rPr>
              <w:t>.de, dann wird die Schule zum Vertragsende gelöscht.</w:t>
            </w:r>
            <w:r w:rsidR="00593DA1">
              <w:rPr>
                <w:rFonts w:cs="Arial"/>
                <w:szCs w:val="22"/>
              </w:rPr>
              <w:t xml:space="preserve"> </w:t>
            </w:r>
            <w:r w:rsidR="00BA6C1D">
              <w:rPr>
                <w:rFonts w:cs="Arial"/>
                <w:szCs w:val="22"/>
              </w:rPr>
              <w:t xml:space="preserve">Bei der </w:t>
            </w:r>
            <w:r w:rsidR="00593DA1">
              <w:rPr>
                <w:rFonts w:cs="Arial"/>
                <w:szCs w:val="22"/>
              </w:rPr>
              <w:t>Lösch</w:t>
            </w:r>
            <w:r w:rsidR="00BA6C1D">
              <w:rPr>
                <w:rFonts w:cs="Arial"/>
                <w:szCs w:val="22"/>
              </w:rPr>
              <w:t>ung</w:t>
            </w:r>
            <w:r w:rsidR="00593DA1">
              <w:rPr>
                <w:rFonts w:cs="Arial"/>
                <w:szCs w:val="22"/>
              </w:rPr>
              <w:t xml:space="preserve"> </w:t>
            </w:r>
            <w:r w:rsidR="00BA6C1D">
              <w:rPr>
                <w:rFonts w:cs="Arial"/>
                <w:szCs w:val="22"/>
              </w:rPr>
              <w:t>des Schul-Mandanten</w:t>
            </w:r>
            <w:r w:rsidR="00593DA1">
              <w:rPr>
                <w:rFonts w:cs="Arial"/>
                <w:szCs w:val="22"/>
              </w:rPr>
              <w:t xml:space="preserve"> über die Systemadministration </w:t>
            </w:r>
            <w:r w:rsidR="00D516C8">
              <w:rPr>
                <w:rFonts w:cs="Arial"/>
                <w:szCs w:val="22"/>
              </w:rPr>
              <w:t xml:space="preserve">der Plattform </w:t>
            </w:r>
            <w:r w:rsidR="00593DA1">
              <w:rPr>
                <w:rFonts w:cs="Arial"/>
                <w:szCs w:val="22"/>
              </w:rPr>
              <w:t xml:space="preserve">werden sämtliche </w:t>
            </w:r>
            <w:r w:rsidR="00BA6C1D">
              <w:rPr>
                <w:rFonts w:cs="Arial"/>
                <w:szCs w:val="22"/>
              </w:rPr>
              <w:t xml:space="preserve">schulbezogenen </w:t>
            </w:r>
            <w:r w:rsidR="00593DA1">
              <w:rPr>
                <w:rFonts w:cs="Arial"/>
                <w:szCs w:val="22"/>
              </w:rPr>
              <w:t>Nutzer und Daten, die während der Nutzung gespeichert wurden, endgültig gelöscht.</w:t>
            </w:r>
            <w:r w:rsidR="00853250">
              <w:rPr>
                <w:rFonts w:cs="Arial"/>
                <w:szCs w:val="22"/>
              </w:rPr>
              <w:t xml:space="preserve"> Im Backup-System werden die schulischen Daten 7 Tage nach Löschung über die Systemadministration ebenfalls endgültig gelöscht.</w:t>
            </w:r>
          </w:p>
          <w:p w14:paraId="5BA58F62" w14:textId="14F42F25" w:rsidR="00214077" w:rsidRPr="007867C2" w:rsidRDefault="00264FD9" w:rsidP="007867C2">
            <w:pPr>
              <w:tabs>
                <w:tab w:val="left" w:pos="567"/>
              </w:tabs>
              <w:snapToGrid w:val="0"/>
              <w:spacing w:after="0"/>
              <w:rPr>
                <w:rFonts w:cs="Arial"/>
                <w:b/>
                <w:szCs w:val="22"/>
              </w:rPr>
            </w:pPr>
            <w:r>
              <w:rPr>
                <w:rFonts w:cs="Arial"/>
                <w:szCs w:val="22"/>
              </w:rPr>
              <w:br/>
            </w:r>
            <w:r>
              <w:rPr>
                <w:rFonts w:cs="Arial"/>
                <w:szCs w:val="22"/>
              </w:rPr>
              <w:br/>
            </w:r>
            <w:r w:rsidR="00273446">
              <w:rPr>
                <w:rFonts w:cs="Arial"/>
                <w:b/>
                <w:szCs w:val="22"/>
              </w:rPr>
              <w:t>Bundeslandspezifische</w:t>
            </w:r>
            <w:r w:rsidRPr="00264FD9">
              <w:rPr>
                <w:rFonts w:cs="Arial"/>
                <w:b/>
                <w:szCs w:val="22"/>
              </w:rPr>
              <w:t xml:space="preserve"> Löschfristen</w:t>
            </w:r>
            <w:r w:rsidRPr="00264FD9">
              <w:rPr>
                <w:rFonts w:cs="Arial"/>
                <w:b/>
                <w:szCs w:val="22"/>
              </w:rPr>
              <w:br/>
            </w:r>
            <w:r>
              <w:rPr>
                <w:rFonts w:cs="Arial"/>
                <w:szCs w:val="22"/>
              </w:rPr>
              <w:t xml:space="preserve">Es gelten im schulischen Bereich die in </w:t>
            </w:r>
            <w:r w:rsidR="00273446">
              <w:rPr>
                <w:rFonts w:cs="Arial"/>
                <w:szCs w:val="22"/>
              </w:rPr>
              <w:t xml:space="preserve">den </w:t>
            </w:r>
            <w:r>
              <w:rPr>
                <w:rFonts w:cs="Arial"/>
                <w:szCs w:val="22"/>
              </w:rPr>
              <w:t>Gesetzen und Verordnungen zum Schuldatenschutz definierten Löschfristen</w:t>
            </w:r>
            <w:r w:rsidR="00273446">
              <w:rPr>
                <w:rFonts w:cs="Arial"/>
                <w:szCs w:val="22"/>
              </w:rPr>
              <w:t xml:space="preserve"> des jeweiligen Bundeslandes</w:t>
            </w:r>
            <w:r>
              <w:rPr>
                <w:rFonts w:cs="Arial"/>
                <w:szCs w:val="22"/>
              </w:rPr>
              <w:t>.</w:t>
            </w:r>
            <w:r w:rsidR="00273446">
              <w:rPr>
                <w:rFonts w:cs="Arial"/>
                <w:szCs w:val="22"/>
              </w:rPr>
              <w:t xml:space="preserve"> Für deren Einhaltung ist die einzelne Schule verantwortlich.</w:t>
            </w:r>
            <w:r w:rsidR="00273446">
              <w:rPr>
                <w:rFonts w:cs="Arial"/>
                <w:szCs w:val="22"/>
              </w:rPr>
              <w:br/>
            </w:r>
            <w:r w:rsidR="00273446">
              <w:rPr>
                <w:rFonts w:cs="Arial"/>
                <w:szCs w:val="22"/>
              </w:rPr>
              <w:br/>
            </w:r>
            <w:r w:rsidR="00853250">
              <w:rPr>
                <w:rFonts w:cs="Arial"/>
                <w:i/>
                <w:szCs w:val="22"/>
                <w:highlight w:val="yellow"/>
              </w:rPr>
              <w:t xml:space="preserve">Ggf. </w:t>
            </w:r>
            <w:r w:rsidR="00273446" w:rsidRPr="00273446">
              <w:rPr>
                <w:rFonts w:cs="Arial"/>
                <w:i/>
                <w:szCs w:val="22"/>
                <w:highlight w:val="yellow"/>
              </w:rPr>
              <w:t xml:space="preserve">Löschfristen für </w:t>
            </w:r>
            <w:r w:rsidR="00853250">
              <w:rPr>
                <w:rFonts w:cs="Arial"/>
                <w:i/>
                <w:szCs w:val="22"/>
                <w:highlight w:val="yellow"/>
              </w:rPr>
              <w:t xml:space="preserve">plattformbezogene </w:t>
            </w:r>
            <w:r w:rsidR="00273446" w:rsidRPr="00273446">
              <w:rPr>
                <w:rFonts w:cs="Arial"/>
                <w:i/>
                <w:szCs w:val="22"/>
                <w:highlight w:val="yellow"/>
              </w:rPr>
              <w:t xml:space="preserve">Datenkategorien des betreffenden Bundeslandes dokumentieren </w:t>
            </w:r>
            <w:r w:rsidR="00273446">
              <w:rPr>
                <w:rFonts w:cs="Arial"/>
                <w:i/>
                <w:szCs w:val="22"/>
                <w:highlight w:val="yellow"/>
              </w:rPr>
              <w:t>und/</w:t>
            </w:r>
            <w:r w:rsidR="00273446" w:rsidRPr="00273446">
              <w:rPr>
                <w:rFonts w:cs="Arial"/>
                <w:i/>
                <w:szCs w:val="22"/>
                <w:highlight w:val="yellow"/>
              </w:rPr>
              <w:t>oder auf die</w:t>
            </w:r>
            <w:r w:rsidR="00273446">
              <w:rPr>
                <w:rFonts w:cs="Arial"/>
                <w:i/>
                <w:szCs w:val="22"/>
                <w:highlight w:val="yellow"/>
              </w:rPr>
              <w:t xml:space="preserve"> konkreten Vorgaben</w:t>
            </w:r>
            <w:r w:rsidR="00273446" w:rsidRPr="00273446">
              <w:rPr>
                <w:rFonts w:cs="Arial"/>
                <w:i/>
                <w:szCs w:val="22"/>
                <w:highlight w:val="yellow"/>
              </w:rPr>
              <w:t xml:space="preserve"> verweisen.</w:t>
            </w:r>
            <w:r>
              <w:rPr>
                <w:rFonts w:cs="Arial"/>
                <w:szCs w:val="22"/>
              </w:rPr>
              <w:t xml:space="preserve"> </w:t>
            </w:r>
          </w:p>
        </w:tc>
      </w:tr>
    </w:tbl>
    <w:p w14:paraId="6ED620C0" w14:textId="77777777" w:rsidR="00EF2915" w:rsidRDefault="00EF2915" w:rsidP="00B40299">
      <w:pPr>
        <w:rPr>
          <w:rFonts w:cs="Arial"/>
          <w:szCs w:val="22"/>
        </w:rPr>
      </w:pPr>
    </w:p>
    <w:tbl>
      <w:tblPr>
        <w:tblStyle w:val="Tabellenraster"/>
        <w:tblW w:w="0" w:type="auto"/>
        <w:tblLook w:val="04A0" w:firstRow="1" w:lastRow="0" w:firstColumn="1" w:lastColumn="0" w:noHBand="0" w:noVBand="1"/>
      </w:tblPr>
      <w:tblGrid>
        <w:gridCol w:w="8919"/>
      </w:tblGrid>
      <w:tr w:rsidR="00572AFC" w14:paraId="1E331B11" w14:textId="77777777" w:rsidTr="0027112F">
        <w:trPr>
          <w:trHeight w:val="646"/>
        </w:trPr>
        <w:tc>
          <w:tcPr>
            <w:tcW w:w="8919" w:type="dxa"/>
          </w:tcPr>
          <w:p w14:paraId="27B35193" w14:textId="77777777" w:rsidR="00572AFC" w:rsidRDefault="00572AFC" w:rsidP="00572AFC">
            <w:pPr>
              <w:rPr>
                <w:rFonts w:cs="Arial"/>
                <w:szCs w:val="22"/>
              </w:rPr>
            </w:pPr>
            <w:r w:rsidRPr="00572AFC">
              <w:rPr>
                <w:rFonts w:cs="Arial"/>
                <w:szCs w:val="22"/>
              </w:rPr>
              <w:t>Technische und organisatorische Maßnahmen (TOM) gemäß Art.</w:t>
            </w:r>
            <w:r>
              <w:rPr>
                <w:rFonts w:cs="Arial"/>
                <w:szCs w:val="22"/>
              </w:rPr>
              <w:t xml:space="preserve"> </w:t>
            </w:r>
            <w:r w:rsidRPr="00572AFC">
              <w:rPr>
                <w:rFonts w:cs="Arial"/>
                <w:szCs w:val="22"/>
              </w:rPr>
              <w:t>32 Abs.1 DSGVO</w:t>
            </w:r>
            <w:r>
              <w:rPr>
                <w:rFonts w:cs="Arial"/>
                <w:szCs w:val="22"/>
              </w:rPr>
              <w:br/>
            </w:r>
            <w:r w:rsidRPr="00572AFC">
              <w:rPr>
                <w:rFonts w:cs="Arial"/>
                <w:szCs w:val="22"/>
              </w:rPr>
              <w:t xml:space="preserve">(Art. 30 Abs. 1 S. 2 </w:t>
            </w:r>
            <w:proofErr w:type="spellStart"/>
            <w:r w:rsidRPr="00572AFC">
              <w:rPr>
                <w:rFonts w:cs="Arial"/>
                <w:szCs w:val="22"/>
              </w:rPr>
              <w:t>lit</w:t>
            </w:r>
            <w:proofErr w:type="spellEnd"/>
            <w:r w:rsidRPr="00572AFC">
              <w:rPr>
                <w:rFonts w:cs="Arial"/>
                <w:szCs w:val="22"/>
              </w:rPr>
              <w:t>. g)</w:t>
            </w:r>
          </w:p>
          <w:p w14:paraId="2D173765" w14:textId="77777777" w:rsidR="007867C2" w:rsidRDefault="00E6488D" w:rsidP="00EC2B5B">
            <w:pPr>
              <w:rPr>
                <w:rFonts w:cs="Arial"/>
                <w:szCs w:val="22"/>
              </w:rPr>
            </w:pPr>
            <w:r>
              <w:rPr>
                <w:rFonts w:cs="Arial"/>
                <w:szCs w:val="22"/>
              </w:rPr>
              <w:br/>
            </w:r>
            <w:r w:rsidR="00D516C8">
              <w:rPr>
                <w:rFonts w:cs="Arial"/>
                <w:szCs w:val="22"/>
              </w:rPr>
              <w:t>(1) T</w:t>
            </w:r>
            <w:r w:rsidR="00D3320A">
              <w:rPr>
                <w:rFonts w:cs="Arial"/>
                <w:szCs w:val="22"/>
              </w:rPr>
              <w:t>echnische und organisatorische Maßnahmen</w:t>
            </w:r>
            <w:r w:rsidR="00D516C8">
              <w:rPr>
                <w:rFonts w:cs="Arial"/>
                <w:szCs w:val="22"/>
              </w:rPr>
              <w:t xml:space="preserve"> des Verantwortlichen:</w:t>
            </w:r>
            <w:r w:rsidR="00D516C8">
              <w:rPr>
                <w:rFonts w:cs="Arial"/>
                <w:szCs w:val="22"/>
              </w:rPr>
              <w:br/>
            </w:r>
            <w:r w:rsidR="00D516C8">
              <w:rPr>
                <w:rFonts w:cs="Arial"/>
                <w:szCs w:val="22"/>
              </w:rPr>
              <w:br/>
            </w:r>
            <w:r w:rsidR="00273446">
              <w:rPr>
                <w:rFonts w:cs="Arial"/>
                <w:i/>
                <w:szCs w:val="22"/>
                <w:highlight w:val="yellow"/>
              </w:rPr>
              <w:t xml:space="preserve">Hier die </w:t>
            </w:r>
            <w:r w:rsidR="00D516C8" w:rsidRPr="00273446">
              <w:rPr>
                <w:rFonts w:cs="Arial"/>
                <w:i/>
                <w:szCs w:val="22"/>
                <w:highlight w:val="yellow"/>
              </w:rPr>
              <w:t xml:space="preserve">TOMs der </w:t>
            </w:r>
            <w:r w:rsidR="00BA6C1D">
              <w:rPr>
                <w:rFonts w:cs="Arial"/>
                <w:i/>
                <w:szCs w:val="22"/>
                <w:highlight w:val="yellow"/>
              </w:rPr>
              <w:t>Schule</w:t>
            </w:r>
            <w:r w:rsidR="00D516C8" w:rsidRPr="00273446">
              <w:rPr>
                <w:rFonts w:cs="Arial"/>
                <w:i/>
                <w:szCs w:val="22"/>
                <w:highlight w:val="yellow"/>
              </w:rPr>
              <w:t xml:space="preserve"> referenzieren</w:t>
            </w:r>
            <w:r w:rsidR="00273446">
              <w:rPr>
                <w:rFonts w:cs="Arial"/>
                <w:i/>
                <w:szCs w:val="22"/>
                <w:highlight w:val="yellow"/>
              </w:rPr>
              <w:t xml:space="preserve"> oder die TOMs </w:t>
            </w:r>
            <w:r w:rsidR="00BA6C1D">
              <w:rPr>
                <w:rFonts w:cs="Arial"/>
                <w:i/>
                <w:szCs w:val="22"/>
                <w:highlight w:val="yellow"/>
              </w:rPr>
              <w:t xml:space="preserve">der Schule </w:t>
            </w:r>
            <w:r w:rsidR="00273446">
              <w:rPr>
                <w:rFonts w:cs="Arial"/>
                <w:i/>
                <w:szCs w:val="22"/>
                <w:highlight w:val="yellow"/>
              </w:rPr>
              <w:t>einfügen</w:t>
            </w:r>
            <w:r w:rsidR="00D516C8" w:rsidRPr="00273446">
              <w:rPr>
                <w:rFonts w:cs="Arial"/>
                <w:i/>
                <w:szCs w:val="22"/>
                <w:highlight w:val="yellow"/>
              </w:rPr>
              <w:t>.</w:t>
            </w:r>
            <w:r w:rsidR="00D516C8" w:rsidRPr="00273446">
              <w:rPr>
                <w:rFonts w:cs="Arial"/>
                <w:i/>
                <w:szCs w:val="22"/>
              </w:rPr>
              <w:t xml:space="preserve"> </w:t>
            </w:r>
            <w:r w:rsidR="00D516C8">
              <w:rPr>
                <w:rFonts w:cs="Arial"/>
                <w:szCs w:val="22"/>
              </w:rPr>
              <w:br/>
            </w:r>
            <w:r w:rsidR="00273446">
              <w:rPr>
                <w:rFonts w:cs="Arial"/>
                <w:szCs w:val="22"/>
              </w:rPr>
              <w:br/>
            </w:r>
            <w:r w:rsidR="00D516C8">
              <w:rPr>
                <w:rFonts w:cs="Arial"/>
                <w:szCs w:val="22"/>
              </w:rPr>
              <w:br/>
              <w:t xml:space="preserve">(2) </w:t>
            </w:r>
            <w:proofErr w:type="spellStart"/>
            <w:r w:rsidR="00D516C8">
              <w:rPr>
                <w:rFonts w:cs="Arial"/>
                <w:szCs w:val="22"/>
              </w:rPr>
              <w:t>Auftragsverarbeiter</w:t>
            </w:r>
            <w:proofErr w:type="spellEnd"/>
            <w:r w:rsidR="00D516C8">
              <w:rPr>
                <w:rFonts w:cs="Arial"/>
                <w:szCs w:val="22"/>
              </w:rPr>
              <w:t xml:space="preserve"> </w:t>
            </w:r>
            <w:r w:rsidR="007867C2">
              <w:rPr>
                <w:rFonts w:cs="Arial"/>
                <w:szCs w:val="22"/>
              </w:rPr>
              <w:t xml:space="preserve">Landesamt für Schule und Bildung mit Betriebsführung bei </w:t>
            </w:r>
            <w:proofErr w:type="spellStart"/>
            <w:r w:rsidR="00D516C8">
              <w:rPr>
                <w:rFonts w:cs="Arial"/>
                <w:szCs w:val="22"/>
              </w:rPr>
              <w:t>DigiOnline</w:t>
            </w:r>
            <w:proofErr w:type="spellEnd"/>
            <w:r w:rsidR="00D516C8">
              <w:rPr>
                <w:rFonts w:cs="Arial"/>
                <w:szCs w:val="22"/>
              </w:rPr>
              <w:t xml:space="preserve"> GmbH (</w:t>
            </w:r>
            <w:r w:rsidR="00D516C8" w:rsidRPr="00BA6C1D">
              <w:rPr>
                <w:rFonts w:cs="Arial"/>
                <w:szCs w:val="22"/>
              </w:rPr>
              <w:t>Hosting</w:t>
            </w:r>
            <w:r w:rsidR="00D516C8">
              <w:rPr>
                <w:rFonts w:cs="Arial"/>
                <w:szCs w:val="22"/>
              </w:rPr>
              <w:t xml:space="preserve">, technischer Support und </w:t>
            </w:r>
            <w:r w:rsidR="00D516C8" w:rsidRPr="00BA6C1D">
              <w:rPr>
                <w:rFonts w:cs="Arial"/>
                <w:szCs w:val="22"/>
              </w:rPr>
              <w:t>Nutzer-Support</w:t>
            </w:r>
            <w:r w:rsidR="00D516C8">
              <w:rPr>
                <w:rFonts w:cs="Arial"/>
                <w:szCs w:val="22"/>
              </w:rPr>
              <w:t>)</w:t>
            </w:r>
          </w:p>
          <w:p w14:paraId="254D3691" w14:textId="18EB4649" w:rsidR="00D516C8" w:rsidRDefault="007867C2" w:rsidP="00EC2B5B">
            <w:pPr>
              <w:rPr>
                <w:rFonts w:cs="Arial"/>
                <w:szCs w:val="22"/>
              </w:rPr>
            </w:pPr>
            <w:r>
              <w:rPr>
                <w:rFonts w:cs="Arial"/>
                <w:szCs w:val="22"/>
              </w:rPr>
              <w:t xml:space="preserve"> </w:t>
            </w:r>
            <w:r w:rsidR="00273446">
              <w:rPr>
                <w:rFonts w:cs="Arial"/>
                <w:szCs w:val="22"/>
              </w:rPr>
              <w:br/>
            </w:r>
            <w:r w:rsidR="00E6488D">
              <w:rPr>
                <w:rFonts w:cs="Arial"/>
                <w:szCs w:val="22"/>
              </w:rPr>
              <w:t xml:space="preserve">Siehe </w:t>
            </w:r>
            <w:r w:rsidR="00EC2B5B" w:rsidRPr="00EC2B5B">
              <w:rPr>
                <w:rFonts w:cs="Arial"/>
                <w:szCs w:val="22"/>
              </w:rPr>
              <w:t>Anlage 3</w:t>
            </w:r>
            <w:r w:rsidR="00EC2B5B">
              <w:rPr>
                <w:rFonts w:cs="Arial"/>
                <w:szCs w:val="22"/>
              </w:rPr>
              <w:t xml:space="preserve"> „</w:t>
            </w:r>
            <w:r w:rsidR="00EC2B5B" w:rsidRPr="00EC2B5B">
              <w:rPr>
                <w:rFonts w:cs="Arial"/>
                <w:szCs w:val="22"/>
              </w:rPr>
              <w:t>Technische und organisatorische Maßnahmen des Auftragnehmers</w:t>
            </w:r>
            <w:r w:rsidR="00EC2B5B">
              <w:rPr>
                <w:rFonts w:cs="Arial"/>
                <w:szCs w:val="22"/>
              </w:rPr>
              <w:t>“ im vorliegenden Vertrag über Auftragsverarbeitung mit de</w:t>
            </w:r>
            <w:r>
              <w:rPr>
                <w:rFonts w:cs="Arial"/>
                <w:szCs w:val="22"/>
              </w:rPr>
              <w:t>m Landesamt für Schule und Bildung</w:t>
            </w:r>
            <w:r w:rsidR="00EC2B5B">
              <w:rPr>
                <w:rFonts w:cs="Arial"/>
                <w:szCs w:val="22"/>
              </w:rPr>
              <w:t>.</w:t>
            </w:r>
          </w:p>
        </w:tc>
      </w:tr>
    </w:tbl>
    <w:p w14:paraId="29A20C1B" w14:textId="77777777" w:rsidR="00326B1F" w:rsidRDefault="00326B1F" w:rsidP="00B40299">
      <w:pPr>
        <w:rPr>
          <w:rFonts w:cs="Arial"/>
          <w:szCs w:val="22"/>
        </w:rPr>
      </w:pPr>
    </w:p>
    <w:p w14:paraId="48B732BD" w14:textId="77777777" w:rsidR="00D516C8" w:rsidRDefault="00D516C8" w:rsidP="00B40299">
      <w:pPr>
        <w:rPr>
          <w:rFonts w:cs="Arial"/>
          <w:szCs w:val="22"/>
        </w:rPr>
      </w:pPr>
    </w:p>
    <w:p w14:paraId="372248B7" w14:textId="77777777" w:rsidR="00572AFC" w:rsidRDefault="0027112F" w:rsidP="0027112F">
      <w:pPr>
        <w:tabs>
          <w:tab w:val="right" w:leader="dot" w:pos="2977"/>
          <w:tab w:val="left" w:pos="3402"/>
          <w:tab w:val="right" w:leader="dot" w:pos="5387"/>
          <w:tab w:val="left" w:pos="5670"/>
          <w:tab w:val="right" w:leader="dot" w:pos="8929"/>
        </w:tabs>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p>
    <w:p w14:paraId="394C55F8" w14:textId="77777777" w:rsidR="00572AFC" w:rsidRDefault="00572AFC" w:rsidP="0027112F">
      <w:pPr>
        <w:tabs>
          <w:tab w:val="left" w:pos="3402"/>
          <w:tab w:val="left" w:pos="5670"/>
        </w:tabs>
        <w:rPr>
          <w:rFonts w:cs="Arial"/>
          <w:szCs w:val="22"/>
        </w:rPr>
      </w:pPr>
      <w:r>
        <w:rPr>
          <w:rFonts w:cs="Arial"/>
          <w:szCs w:val="22"/>
        </w:rPr>
        <w:t>Verantwortlicher</w:t>
      </w:r>
      <w:r>
        <w:rPr>
          <w:rFonts w:cs="Arial"/>
          <w:szCs w:val="22"/>
        </w:rPr>
        <w:tab/>
      </w:r>
      <w:r w:rsidR="00D516C8">
        <w:rPr>
          <w:rFonts w:cs="Arial"/>
          <w:szCs w:val="22"/>
        </w:rPr>
        <w:t xml:space="preserve"> </w:t>
      </w:r>
      <w:r>
        <w:rPr>
          <w:rFonts w:cs="Arial"/>
          <w:szCs w:val="22"/>
        </w:rPr>
        <w:t>Datum</w:t>
      </w:r>
      <w:r w:rsidR="0027112F">
        <w:rPr>
          <w:rFonts w:cs="Arial"/>
          <w:szCs w:val="22"/>
        </w:rPr>
        <w:tab/>
      </w:r>
      <w:r w:rsidR="00D516C8">
        <w:rPr>
          <w:rFonts w:cs="Arial"/>
          <w:szCs w:val="22"/>
        </w:rPr>
        <w:t xml:space="preserve"> </w:t>
      </w:r>
      <w:r>
        <w:rPr>
          <w:rFonts w:cs="Arial"/>
          <w:szCs w:val="22"/>
        </w:rPr>
        <w:t>Unterschrift</w:t>
      </w:r>
    </w:p>
    <w:p w14:paraId="408ADB7E" w14:textId="77777777" w:rsidR="00D3320A" w:rsidRDefault="00D3320A" w:rsidP="0027112F">
      <w:pPr>
        <w:tabs>
          <w:tab w:val="left" w:pos="3402"/>
          <w:tab w:val="left" w:pos="5670"/>
        </w:tabs>
        <w:rPr>
          <w:rFonts w:cs="Arial"/>
          <w:szCs w:val="22"/>
        </w:rPr>
      </w:pPr>
    </w:p>
    <w:p w14:paraId="2A1346CB" w14:textId="77777777" w:rsidR="00D3320A" w:rsidRDefault="00D3320A" w:rsidP="0027112F">
      <w:pPr>
        <w:tabs>
          <w:tab w:val="left" w:pos="3402"/>
          <w:tab w:val="left" w:pos="5670"/>
        </w:tabs>
        <w:rPr>
          <w:rFonts w:cs="Arial"/>
          <w:szCs w:val="22"/>
        </w:rPr>
      </w:pPr>
    </w:p>
    <w:p w14:paraId="408FA14E" w14:textId="77777777" w:rsidR="00D3320A" w:rsidRDefault="00D3320A" w:rsidP="0027112F">
      <w:pPr>
        <w:tabs>
          <w:tab w:val="left" w:pos="3402"/>
          <w:tab w:val="left" w:pos="5670"/>
        </w:tabs>
        <w:rPr>
          <w:rFonts w:cs="Arial"/>
          <w:szCs w:val="22"/>
        </w:rPr>
      </w:pPr>
    </w:p>
    <w:p w14:paraId="612BF2B8" w14:textId="77777777" w:rsidR="00D3320A" w:rsidRDefault="00D3320A" w:rsidP="0027112F">
      <w:pPr>
        <w:tabs>
          <w:tab w:val="left" w:pos="3402"/>
          <w:tab w:val="left" w:pos="5670"/>
        </w:tabs>
        <w:rPr>
          <w:rFonts w:cs="Arial"/>
          <w:szCs w:val="22"/>
        </w:rPr>
      </w:pPr>
    </w:p>
    <w:p w14:paraId="6E0B5E53" w14:textId="77777777" w:rsidR="00D3320A" w:rsidRDefault="00D3320A" w:rsidP="0027112F">
      <w:pPr>
        <w:tabs>
          <w:tab w:val="left" w:pos="3402"/>
          <w:tab w:val="left" w:pos="5670"/>
        </w:tabs>
        <w:rPr>
          <w:rFonts w:cs="Arial"/>
          <w:szCs w:val="22"/>
        </w:rPr>
      </w:pPr>
    </w:p>
    <w:p w14:paraId="452E7C0E" w14:textId="73FFD88E" w:rsidR="00D3320A" w:rsidRDefault="00D3320A">
      <w:pPr>
        <w:suppressAutoHyphens w:val="0"/>
        <w:spacing w:after="0"/>
        <w:rPr>
          <w:rFonts w:cs="Arial"/>
          <w:szCs w:val="22"/>
        </w:rPr>
      </w:pPr>
    </w:p>
    <w:p w14:paraId="235A0020" w14:textId="38276C00" w:rsidR="00D3320A" w:rsidRDefault="00D3320A" w:rsidP="0027112F">
      <w:pPr>
        <w:tabs>
          <w:tab w:val="left" w:pos="3402"/>
          <w:tab w:val="left" w:pos="5670"/>
        </w:tabs>
        <w:rPr>
          <w:rFonts w:cs="Arial"/>
          <w:szCs w:val="22"/>
        </w:rPr>
      </w:pPr>
      <w:bookmarkStart w:id="0" w:name="_Hlk14798460"/>
      <w:r>
        <w:rPr>
          <w:rFonts w:cs="Arial"/>
          <w:szCs w:val="22"/>
        </w:rPr>
        <w:t xml:space="preserve">Anlage 1 </w:t>
      </w:r>
      <w:r w:rsidR="00F27CAB">
        <w:rPr>
          <w:rFonts w:cs="Arial"/>
          <w:szCs w:val="22"/>
        </w:rPr>
        <w:t>zur Verarbeitungstätigkeit „</w:t>
      </w:r>
      <w:r w:rsidR="004737DD">
        <w:rPr>
          <w:rFonts w:cs="Arial"/>
          <w:szCs w:val="22"/>
        </w:rPr>
        <w:t xml:space="preserve">Lernplattform: </w:t>
      </w:r>
      <w:r w:rsidR="004737DD" w:rsidRPr="006E725F">
        <w:rPr>
          <w:rFonts w:cs="Arial"/>
          <w:szCs w:val="22"/>
        </w:rPr>
        <w:t xml:space="preserve">Mandant </w:t>
      </w:r>
      <w:r w:rsidR="004737DD" w:rsidRPr="006E725F">
        <w:rPr>
          <w:rFonts w:cs="Arial"/>
          <w:szCs w:val="22"/>
          <w:highlight w:val="yellow"/>
        </w:rPr>
        <w:t>kuerzel</w:t>
      </w:r>
      <w:r w:rsidR="004737DD" w:rsidRPr="006E725F">
        <w:rPr>
          <w:rFonts w:cs="Arial"/>
          <w:szCs w:val="22"/>
        </w:rPr>
        <w:t>.</w:t>
      </w:r>
      <w:r w:rsidR="001F2FC3">
        <w:rPr>
          <w:rFonts w:cs="Arial"/>
          <w:szCs w:val="22"/>
        </w:rPr>
        <w:t>lernsax</w:t>
      </w:r>
      <w:r w:rsidR="004737DD" w:rsidRPr="006E725F">
        <w:rPr>
          <w:rFonts w:cs="Arial"/>
          <w:szCs w:val="22"/>
        </w:rPr>
        <w:t xml:space="preserve">.de auf </w:t>
      </w:r>
      <w:r w:rsidR="001F2FC3">
        <w:rPr>
          <w:rFonts w:cs="Arial"/>
          <w:szCs w:val="22"/>
        </w:rPr>
        <w:t>lernsax</w:t>
      </w:r>
      <w:r w:rsidR="004737DD" w:rsidRPr="006E725F">
        <w:rPr>
          <w:rFonts w:cs="Arial"/>
          <w:szCs w:val="22"/>
        </w:rPr>
        <w:t>.de</w:t>
      </w:r>
      <w:r w:rsidR="00F27CAB">
        <w:rPr>
          <w:rFonts w:cs="Arial"/>
          <w:szCs w:val="22"/>
        </w:rPr>
        <w:t>“</w:t>
      </w:r>
    </w:p>
    <w:bookmarkEnd w:id="0"/>
    <w:p w14:paraId="4EC399B3" w14:textId="77777777" w:rsidR="00D3320A" w:rsidRDefault="00D3320A" w:rsidP="0027112F">
      <w:pPr>
        <w:tabs>
          <w:tab w:val="left" w:pos="3402"/>
          <w:tab w:val="left" w:pos="5670"/>
        </w:tabs>
        <w:rPr>
          <w:rFonts w:cs="Arial"/>
          <w:szCs w:val="22"/>
        </w:rPr>
      </w:pPr>
    </w:p>
    <w:p w14:paraId="40EC4C35" w14:textId="4B24D1FF" w:rsidR="00D3320A" w:rsidRDefault="00D3320A" w:rsidP="00D3320A">
      <w:pPr>
        <w:pStyle w:val="berschrift1"/>
      </w:pPr>
      <w:r>
        <w:t>Beschreibung des Verfahrens „</w:t>
      </w:r>
      <w:r w:rsidR="004737DD">
        <w:rPr>
          <w:szCs w:val="22"/>
        </w:rPr>
        <w:t xml:space="preserve">Lernplattform: </w:t>
      </w:r>
      <w:r w:rsidR="004737DD" w:rsidRPr="006E725F">
        <w:rPr>
          <w:szCs w:val="22"/>
        </w:rPr>
        <w:t xml:space="preserve">Mandant </w:t>
      </w:r>
      <w:r w:rsidR="004737DD" w:rsidRPr="006E725F">
        <w:rPr>
          <w:szCs w:val="22"/>
          <w:highlight w:val="yellow"/>
        </w:rPr>
        <w:t>kuerzel</w:t>
      </w:r>
      <w:r w:rsidR="004737DD" w:rsidRPr="006E725F">
        <w:rPr>
          <w:szCs w:val="22"/>
        </w:rPr>
        <w:t>.</w:t>
      </w:r>
      <w:r w:rsidR="001F2FC3">
        <w:rPr>
          <w:szCs w:val="22"/>
        </w:rPr>
        <w:t>lernsax</w:t>
      </w:r>
      <w:r w:rsidR="004737DD" w:rsidRPr="006E725F">
        <w:rPr>
          <w:szCs w:val="22"/>
        </w:rPr>
        <w:t xml:space="preserve">.de auf </w:t>
      </w:r>
      <w:r w:rsidR="001F2FC3">
        <w:rPr>
          <w:szCs w:val="22"/>
        </w:rPr>
        <w:t>lernsax</w:t>
      </w:r>
      <w:r w:rsidR="004737DD" w:rsidRPr="006E725F">
        <w:rPr>
          <w:szCs w:val="22"/>
        </w:rPr>
        <w:t>.de</w:t>
      </w:r>
      <w:r>
        <w:t>“</w:t>
      </w:r>
      <w:r>
        <w:br/>
      </w:r>
    </w:p>
    <w:p w14:paraId="44346179" w14:textId="1713F32F" w:rsidR="00D3320A" w:rsidRPr="00D3320A" w:rsidRDefault="00D3320A" w:rsidP="00D3320A">
      <w:r>
        <w:t>Version des Dokuments: 1.</w:t>
      </w:r>
      <w:r w:rsidR="006403CE">
        <w:t>1</w:t>
      </w:r>
      <w:r>
        <w:br/>
        <w:t xml:space="preserve">Letzte Änderung: </w:t>
      </w:r>
      <w:r w:rsidRPr="00BD5AB5">
        <w:rPr>
          <w:highlight w:val="yellow"/>
        </w:rPr>
        <w:t>xx.xx.20xx</w:t>
      </w:r>
      <w:r>
        <w:br/>
      </w:r>
      <w:r>
        <w:br/>
      </w:r>
    </w:p>
    <w:p w14:paraId="288C3F17" w14:textId="77777777" w:rsidR="00D3320A" w:rsidRPr="00F27CAB" w:rsidRDefault="00D3320A" w:rsidP="00D3320A">
      <w:pPr>
        <w:tabs>
          <w:tab w:val="left" w:pos="567"/>
        </w:tabs>
        <w:snapToGrid w:val="0"/>
        <w:spacing w:after="0"/>
        <w:rPr>
          <w:rFonts w:cs="Arial"/>
          <w:b/>
        </w:rPr>
      </w:pPr>
      <w:r w:rsidRPr="00F27CAB">
        <w:rPr>
          <w:rFonts w:cs="Arial"/>
          <w:b/>
        </w:rPr>
        <w:t>(1) Allgemeines</w:t>
      </w:r>
    </w:p>
    <w:p w14:paraId="275D30EB" w14:textId="37AB6E6B" w:rsidR="00D3320A" w:rsidRDefault="009D6029" w:rsidP="00D3320A">
      <w:pPr>
        <w:tabs>
          <w:tab w:val="left" w:pos="567"/>
        </w:tabs>
        <w:snapToGrid w:val="0"/>
        <w:spacing w:after="0"/>
        <w:rPr>
          <w:rFonts w:cs="Arial"/>
        </w:rPr>
      </w:pPr>
      <w:r>
        <w:rPr>
          <w:rFonts w:cs="Arial"/>
        </w:rPr>
        <w:br/>
      </w:r>
      <w:r w:rsidR="001F2FC3">
        <w:rPr>
          <w:rFonts w:cs="Arial"/>
        </w:rPr>
        <w:t>lernsax</w:t>
      </w:r>
      <w:r w:rsidR="004737DD">
        <w:rPr>
          <w:rFonts w:cs="Arial"/>
        </w:rPr>
        <w:t>.de</w:t>
      </w:r>
      <w:r w:rsidR="00D3320A" w:rsidRPr="00AF35CB">
        <w:rPr>
          <w:rFonts w:cs="Arial"/>
        </w:rPr>
        <w:t xml:space="preserve"> ist eine </w:t>
      </w:r>
      <w:r w:rsidR="00B95AA8">
        <w:rPr>
          <w:rFonts w:cs="Arial"/>
        </w:rPr>
        <w:t xml:space="preserve">mandantenfähige </w:t>
      </w:r>
      <w:r w:rsidR="00D3320A" w:rsidRPr="00AF35CB">
        <w:rPr>
          <w:rFonts w:cs="Arial"/>
        </w:rPr>
        <w:t xml:space="preserve">Webanwendung, die Schulen </w:t>
      </w:r>
      <w:r w:rsidR="004737DD">
        <w:rPr>
          <w:rFonts w:cs="Arial"/>
        </w:rPr>
        <w:t xml:space="preserve">in Deutschland </w:t>
      </w:r>
      <w:r w:rsidR="00D3320A" w:rsidRPr="00AF35CB">
        <w:rPr>
          <w:rFonts w:cs="Arial"/>
        </w:rPr>
        <w:t xml:space="preserve">als </w:t>
      </w:r>
      <w:r w:rsidR="00F27CAB">
        <w:rPr>
          <w:rFonts w:cs="Arial"/>
        </w:rPr>
        <w:t>Lern- und Organisationsplattform</w:t>
      </w:r>
      <w:r w:rsidR="00D3320A" w:rsidRPr="00AF35CB">
        <w:rPr>
          <w:rFonts w:cs="Arial"/>
        </w:rPr>
        <w:t xml:space="preserve"> </w:t>
      </w:r>
      <w:r w:rsidR="00725B7B">
        <w:rPr>
          <w:rFonts w:cs="Arial"/>
        </w:rPr>
        <w:t xml:space="preserve">für schulische Zwecke </w:t>
      </w:r>
      <w:r w:rsidR="004737DD">
        <w:rPr>
          <w:rFonts w:cs="Arial"/>
        </w:rPr>
        <w:t>dient.</w:t>
      </w:r>
      <w:r w:rsidR="00D3320A" w:rsidRPr="00AF35CB">
        <w:rPr>
          <w:rFonts w:cs="Arial"/>
        </w:rPr>
        <w:t xml:space="preserve"> </w:t>
      </w:r>
      <w:r w:rsidR="001F2FC3">
        <w:rPr>
          <w:rFonts w:cs="Arial"/>
        </w:rPr>
        <w:t>lernsax</w:t>
      </w:r>
      <w:r w:rsidR="004737DD">
        <w:rPr>
          <w:rFonts w:cs="Arial"/>
        </w:rPr>
        <w:t xml:space="preserve">.de ist eine Installation von </w:t>
      </w:r>
      <w:r w:rsidR="00D3320A" w:rsidRPr="00AF35CB">
        <w:rPr>
          <w:rFonts w:cs="Arial"/>
        </w:rPr>
        <w:t>WebWeaver® School</w:t>
      </w:r>
      <w:r w:rsidR="00B95AA8">
        <w:rPr>
          <w:rFonts w:cs="Arial"/>
        </w:rPr>
        <w:t>. WebWeaver® School</w:t>
      </w:r>
      <w:r w:rsidR="00D3320A" w:rsidRPr="00AF35CB">
        <w:rPr>
          <w:rFonts w:cs="Arial"/>
        </w:rPr>
        <w:t xml:space="preserve"> ist ein Produkt von DigiOnline GmbH, Probsteigasse 15-19</w:t>
      </w:r>
      <w:r w:rsidR="00D3320A">
        <w:rPr>
          <w:rFonts w:cs="Arial"/>
        </w:rPr>
        <w:t xml:space="preserve">, </w:t>
      </w:r>
      <w:r w:rsidR="00D3320A" w:rsidRPr="00AF35CB">
        <w:rPr>
          <w:rFonts w:cs="Arial"/>
        </w:rPr>
        <w:t>50670 Köln.</w:t>
      </w:r>
      <w:r w:rsidR="00725B7B" w:rsidRPr="00725B7B">
        <w:rPr>
          <w:rFonts w:cs="Arial"/>
        </w:rPr>
        <w:t xml:space="preserve"> </w:t>
      </w:r>
      <w:r w:rsidR="00B95AA8">
        <w:rPr>
          <w:rFonts w:cs="Arial"/>
        </w:rPr>
        <w:t xml:space="preserve">Anbieter von </w:t>
      </w:r>
      <w:r w:rsidR="001F2FC3">
        <w:rPr>
          <w:rFonts w:cs="Arial"/>
        </w:rPr>
        <w:t>lernsax</w:t>
      </w:r>
      <w:r w:rsidR="00B95AA8">
        <w:rPr>
          <w:rFonts w:cs="Arial"/>
        </w:rPr>
        <w:t xml:space="preserve">.de ist ebenfalls die DigiOnline GmbH. </w:t>
      </w:r>
      <w:r w:rsidR="00B95AA8">
        <w:rPr>
          <w:rFonts w:cs="Arial"/>
        </w:rPr>
        <w:br/>
      </w:r>
      <w:r w:rsidR="00B95AA8">
        <w:rPr>
          <w:rFonts w:cs="Arial"/>
        </w:rPr>
        <w:br/>
      </w:r>
      <w:r w:rsidR="00725B7B" w:rsidRPr="00AF35CB">
        <w:rPr>
          <w:rFonts w:cs="Arial"/>
        </w:rPr>
        <w:t xml:space="preserve">Die Nutzung </w:t>
      </w:r>
      <w:r w:rsidR="00725B7B">
        <w:rPr>
          <w:rFonts w:cs="Arial"/>
        </w:rPr>
        <w:t>eine</w:t>
      </w:r>
      <w:r w:rsidR="00B95AA8">
        <w:rPr>
          <w:rFonts w:cs="Arial"/>
        </w:rPr>
        <w:t>s</w:t>
      </w:r>
      <w:r w:rsidR="00725B7B" w:rsidRPr="00AF35CB">
        <w:rPr>
          <w:rFonts w:cs="Arial"/>
        </w:rPr>
        <w:t xml:space="preserve"> </w:t>
      </w:r>
      <w:r w:rsidR="00B95AA8">
        <w:rPr>
          <w:rFonts w:cs="Arial"/>
        </w:rPr>
        <w:t xml:space="preserve">schulischen Mandanten auf </w:t>
      </w:r>
      <w:r w:rsidR="001F2FC3">
        <w:rPr>
          <w:rFonts w:cs="Arial"/>
        </w:rPr>
        <w:t>lernsax</w:t>
      </w:r>
      <w:r w:rsidR="00B95AA8">
        <w:rPr>
          <w:rFonts w:cs="Arial"/>
        </w:rPr>
        <w:t xml:space="preserve">.de </w:t>
      </w:r>
      <w:r w:rsidR="00725B7B" w:rsidRPr="00AF35CB">
        <w:rPr>
          <w:rFonts w:cs="Arial"/>
        </w:rPr>
        <w:t>setzt eine</w:t>
      </w:r>
      <w:r w:rsidR="00B95AA8">
        <w:rPr>
          <w:rFonts w:cs="Arial"/>
        </w:rPr>
        <w:t>n Vertrag</w:t>
      </w:r>
      <w:r w:rsidR="00725B7B" w:rsidRPr="00AF35CB">
        <w:rPr>
          <w:rFonts w:cs="Arial"/>
        </w:rPr>
        <w:t xml:space="preserve"> </w:t>
      </w:r>
      <w:r w:rsidR="00B95AA8">
        <w:rPr>
          <w:rFonts w:cs="Arial"/>
        </w:rPr>
        <w:t xml:space="preserve">zwischen </w:t>
      </w:r>
      <w:r w:rsidR="00725B7B">
        <w:rPr>
          <w:rFonts w:cs="Arial"/>
        </w:rPr>
        <w:t>der</w:t>
      </w:r>
      <w:r w:rsidR="00725B7B" w:rsidRPr="00AF35CB">
        <w:rPr>
          <w:rFonts w:cs="Arial"/>
        </w:rPr>
        <w:t xml:space="preserve"> DigiOnline GmbH </w:t>
      </w:r>
      <w:r w:rsidR="00725B7B">
        <w:rPr>
          <w:rFonts w:cs="Arial"/>
        </w:rPr>
        <w:t xml:space="preserve">als </w:t>
      </w:r>
      <w:r w:rsidR="00B95AA8">
        <w:rPr>
          <w:rFonts w:cs="Arial"/>
        </w:rPr>
        <w:t xml:space="preserve">Anbieter und der Schule als Kunden </w:t>
      </w:r>
      <w:r w:rsidR="00725B7B" w:rsidRPr="00AF35CB">
        <w:rPr>
          <w:rFonts w:cs="Arial"/>
        </w:rPr>
        <w:t>voraus (</w:t>
      </w:r>
      <w:r w:rsidR="00B95AA8">
        <w:rPr>
          <w:rFonts w:cs="Arial"/>
        </w:rPr>
        <w:t>Mandanten</w:t>
      </w:r>
      <w:r w:rsidR="00725B7B" w:rsidRPr="00AF35CB">
        <w:rPr>
          <w:rFonts w:cs="Arial"/>
        </w:rPr>
        <w:t>lizenz).</w:t>
      </w:r>
    </w:p>
    <w:p w14:paraId="3D2A7FDD" w14:textId="77777777" w:rsidR="00D3320A" w:rsidRPr="00AF35CB" w:rsidRDefault="00D3320A" w:rsidP="00D3320A">
      <w:pPr>
        <w:tabs>
          <w:tab w:val="left" w:pos="567"/>
        </w:tabs>
        <w:snapToGrid w:val="0"/>
        <w:spacing w:after="0"/>
        <w:rPr>
          <w:rFonts w:cs="Arial"/>
        </w:rPr>
      </w:pPr>
    </w:p>
    <w:p w14:paraId="2278089E" w14:textId="14AE5F0D" w:rsidR="00725B7B" w:rsidRDefault="001F2FC3" w:rsidP="00D3320A">
      <w:pPr>
        <w:tabs>
          <w:tab w:val="left" w:pos="567"/>
        </w:tabs>
        <w:snapToGrid w:val="0"/>
        <w:spacing w:after="0"/>
        <w:rPr>
          <w:rFonts w:cs="Arial"/>
        </w:rPr>
      </w:pPr>
      <w:r>
        <w:rPr>
          <w:rFonts w:cs="Arial"/>
        </w:rPr>
        <w:t>lernsax</w:t>
      </w:r>
      <w:r w:rsidR="00B95AA8">
        <w:rPr>
          <w:rFonts w:cs="Arial"/>
        </w:rPr>
        <w:t>.de</w:t>
      </w:r>
      <w:r w:rsidR="00D3320A" w:rsidRPr="00AF35CB">
        <w:rPr>
          <w:rFonts w:cs="Arial"/>
        </w:rPr>
        <w:t xml:space="preserve"> bietet eine geschützte Online-Umgebung, um sowohl die Schulorganisation als auch das schulische Lernen online zu unterstützen. Selbstgesteuertes, kreatives und vernetztes Lernen und Arbeiten wird auf der Ebene der gesamten Schule </w:t>
      </w:r>
      <w:r w:rsidR="00F27CAB">
        <w:rPr>
          <w:rFonts w:cs="Arial"/>
        </w:rPr>
        <w:t>unterstützt</w:t>
      </w:r>
      <w:r w:rsidR="00D3320A" w:rsidRPr="00AF35CB">
        <w:rPr>
          <w:rFonts w:cs="Arial"/>
        </w:rPr>
        <w:t xml:space="preserve">. </w:t>
      </w:r>
    </w:p>
    <w:p w14:paraId="71EF6C3D" w14:textId="77777777" w:rsidR="00725B7B" w:rsidRDefault="00725B7B" w:rsidP="00D3320A">
      <w:pPr>
        <w:tabs>
          <w:tab w:val="left" w:pos="567"/>
        </w:tabs>
        <w:snapToGrid w:val="0"/>
        <w:spacing w:after="0"/>
        <w:rPr>
          <w:rFonts w:cs="Arial"/>
        </w:rPr>
      </w:pPr>
    </w:p>
    <w:p w14:paraId="09184E02" w14:textId="79E7AF3A" w:rsidR="00D3320A" w:rsidRPr="00AF35CB" w:rsidRDefault="00D3320A" w:rsidP="00D3320A">
      <w:pPr>
        <w:tabs>
          <w:tab w:val="left" w:pos="567"/>
        </w:tabs>
        <w:snapToGrid w:val="0"/>
        <w:spacing w:after="0"/>
        <w:rPr>
          <w:rFonts w:cs="Arial"/>
        </w:rPr>
      </w:pPr>
      <w:r w:rsidRPr="00AF35CB">
        <w:rPr>
          <w:rFonts w:cs="Arial"/>
        </w:rPr>
        <w:t xml:space="preserve">Voraussetzung für die Nutzung von </w:t>
      </w:r>
      <w:r w:rsidR="001F2FC3">
        <w:rPr>
          <w:rFonts w:cs="Arial"/>
        </w:rPr>
        <w:t>lernsax</w:t>
      </w:r>
      <w:r w:rsidR="00B95AA8">
        <w:rPr>
          <w:rFonts w:cs="Arial"/>
        </w:rPr>
        <w:t>.de</w:t>
      </w:r>
      <w:r w:rsidRPr="00AF35CB">
        <w:rPr>
          <w:rFonts w:cs="Arial"/>
        </w:rPr>
        <w:t xml:space="preserve"> ist ein Mitgliedszugang (Login &amp; Passwort).</w:t>
      </w:r>
      <w:r>
        <w:rPr>
          <w:rFonts w:cs="Arial"/>
        </w:rPr>
        <w:t xml:space="preserve"> Die </w:t>
      </w:r>
      <w:r w:rsidR="0047540C">
        <w:rPr>
          <w:rFonts w:cs="Arial"/>
        </w:rPr>
        <w:t>Z</w:t>
      </w:r>
      <w:r>
        <w:rPr>
          <w:rFonts w:cs="Arial"/>
        </w:rPr>
        <w:t>ugänge werden von de</w:t>
      </w:r>
      <w:r w:rsidR="00B95AA8">
        <w:rPr>
          <w:rFonts w:cs="Arial"/>
        </w:rPr>
        <w:t>n</w:t>
      </w:r>
      <w:r>
        <w:rPr>
          <w:rFonts w:cs="Arial"/>
        </w:rPr>
        <w:t xml:space="preserve"> Schulen </w:t>
      </w:r>
      <w:r w:rsidR="0047540C">
        <w:rPr>
          <w:rFonts w:cs="Arial"/>
        </w:rPr>
        <w:t xml:space="preserve">in eigener Verantwortung </w:t>
      </w:r>
      <w:r>
        <w:rPr>
          <w:rFonts w:cs="Arial"/>
        </w:rPr>
        <w:t>eingerichtet</w:t>
      </w:r>
      <w:r w:rsidR="0047540C">
        <w:rPr>
          <w:rFonts w:cs="Arial"/>
        </w:rPr>
        <w:t xml:space="preserve"> und verwaltet</w:t>
      </w:r>
      <w:r>
        <w:rPr>
          <w:rFonts w:cs="Arial"/>
        </w:rPr>
        <w:t>.</w:t>
      </w:r>
    </w:p>
    <w:p w14:paraId="0475614C" w14:textId="77777777" w:rsidR="00F27CAB" w:rsidRPr="00AF35CB" w:rsidRDefault="00F27CAB" w:rsidP="00D3320A">
      <w:pPr>
        <w:tabs>
          <w:tab w:val="left" w:pos="567"/>
        </w:tabs>
        <w:snapToGrid w:val="0"/>
        <w:spacing w:after="0"/>
        <w:rPr>
          <w:rFonts w:cs="Arial"/>
        </w:rPr>
      </w:pPr>
    </w:p>
    <w:p w14:paraId="2622476D" w14:textId="77777777" w:rsidR="00D3320A" w:rsidRPr="00AF35CB" w:rsidRDefault="00D3320A" w:rsidP="00D3320A">
      <w:pPr>
        <w:tabs>
          <w:tab w:val="left" w:pos="567"/>
        </w:tabs>
        <w:snapToGrid w:val="0"/>
        <w:spacing w:after="0"/>
        <w:rPr>
          <w:rFonts w:cs="Arial"/>
        </w:rPr>
      </w:pPr>
    </w:p>
    <w:p w14:paraId="0C1AD786" w14:textId="0F4D869E" w:rsidR="00D3320A" w:rsidRPr="00F27CAB" w:rsidRDefault="00D3320A" w:rsidP="00D3320A">
      <w:pPr>
        <w:tabs>
          <w:tab w:val="left" w:pos="567"/>
        </w:tabs>
        <w:snapToGrid w:val="0"/>
        <w:spacing w:after="0"/>
        <w:rPr>
          <w:rFonts w:cs="Arial"/>
          <w:b/>
        </w:rPr>
      </w:pPr>
      <w:r w:rsidRPr="00F27CAB">
        <w:rPr>
          <w:rFonts w:cs="Arial"/>
          <w:b/>
        </w:rPr>
        <w:t xml:space="preserve">(2) </w:t>
      </w:r>
      <w:r w:rsidR="00B95AA8">
        <w:rPr>
          <w:rFonts w:cs="Arial"/>
          <w:b/>
        </w:rPr>
        <w:t xml:space="preserve">Der schulische Mandant </w:t>
      </w:r>
      <w:r w:rsidR="00B95AA8" w:rsidRPr="00B95AA8">
        <w:rPr>
          <w:rFonts w:cs="Arial"/>
          <w:b/>
          <w:highlight w:val="yellow"/>
        </w:rPr>
        <w:t>kuerzel</w:t>
      </w:r>
      <w:r w:rsidR="00B95AA8" w:rsidRPr="006E725F">
        <w:rPr>
          <w:rFonts w:cs="Arial"/>
          <w:b/>
        </w:rPr>
        <w:t>.</w:t>
      </w:r>
      <w:r w:rsidR="001F2FC3">
        <w:rPr>
          <w:rFonts w:cs="Arial"/>
          <w:b/>
        </w:rPr>
        <w:t>lernsax</w:t>
      </w:r>
      <w:r w:rsidR="00B95AA8" w:rsidRPr="006E725F">
        <w:rPr>
          <w:rFonts w:cs="Arial"/>
          <w:b/>
        </w:rPr>
        <w:t>.de</w:t>
      </w:r>
      <w:r w:rsidR="00B95AA8">
        <w:rPr>
          <w:rFonts w:cs="Arial"/>
          <w:b/>
        </w:rPr>
        <w:t xml:space="preserve"> auf </w:t>
      </w:r>
      <w:r w:rsidR="001F2FC3">
        <w:rPr>
          <w:rFonts w:cs="Arial"/>
          <w:b/>
        </w:rPr>
        <w:t>lernsax</w:t>
      </w:r>
      <w:r w:rsidR="00B95AA8">
        <w:rPr>
          <w:rFonts w:cs="Arial"/>
          <w:b/>
        </w:rPr>
        <w:t>.de</w:t>
      </w:r>
    </w:p>
    <w:p w14:paraId="7CCAE89F" w14:textId="15802F6C" w:rsidR="00725B7B" w:rsidRPr="00AF35CB" w:rsidRDefault="009D6029" w:rsidP="00725B7B">
      <w:pPr>
        <w:tabs>
          <w:tab w:val="left" w:pos="567"/>
        </w:tabs>
        <w:snapToGrid w:val="0"/>
        <w:spacing w:after="0"/>
        <w:rPr>
          <w:rFonts w:cs="Arial"/>
        </w:rPr>
      </w:pPr>
      <w:r>
        <w:rPr>
          <w:rFonts w:cs="Arial"/>
        </w:rPr>
        <w:br/>
      </w:r>
      <w:r w:rsidR="00725B7B" w:rsidRPr="00AF35CB">
        <w:rPr>
          <w:rFonts w:cs="Arial"/>
        </w:rPr>
        <w:t xml:space="preserve">Die Plattform </w:t>
      </w:r>
      <w:r w:rsidR="001F2FC3">
        <w:rPr>
          <w:rFonts w:cs="Arial"/>
        </w:rPr>
        <w:t>lernsax</w:t>
      </w:r>
      <w:r w:rsidR="00B95AA8">
        <w:rPr>
          <w:rFonts w:cs="Arial"/>
        </w:rPr>
        <w:t>.de bietet den Mitgliedern des Mandanten folgende</w:t>
      </w:r>
      <w:r w:rsidR="00725B7B" w:rsidRPr="00AF35CB">
        <w:rPr>
          <w:rFonts w:cs="Arial"/>
        </w:rPr>
        <w:t xml:space="preserve"> Bereiche:</w:t>
      </w:r>
    </w:p>
    <w:p w14:paraId="0F4B1DC4" w14:textId="77777777" w:rsidR="00725B7B" w:rsidRPr="00AF35CB" w:rsidRDefault="00725B7B" w:rsidP="00725B7B">
      <w:pPr>
        <w:tabs>
          <w:tab w:val="left" w:pos="567"/>
        </w:tabs>
        <w:snapToGrid w:val="0"/>
        <w:spacing w:after="0"/>
        <w:rPr>
          <w:rFonts w:cs="Arial"/>
        </w:rPr>
      </w:pPr>
    </w:p>
    <w:p w14:paraId="4FC1A15F" w14:textId="77777777" w:rsidR="00725B7B" w:rsidRPr="00AF35CB" w:rsidRDefault="00725B7B" w:rsidP="00725B7B">
      <w:pPr>
        <w:tabs>
          <w:tab w:val="left" w:pos="567"/>
        </w:tabs>
        <w:snapToGrid w:val="0"/>
        <w:spacing w:after="0"/>
        <w:rPr>
          <w:rFonts w:cs="Arial"/>
        </w:rPr>
      </w:pPr>
      <w:r w:rsidRPr="00AF35CB">
        <w:rPr>
          <w:rFonts w:cs="Arial"/>
        </w:rPr>
        <w:t>a) Privat</w:t>
      </w:r>
    </w:p>
    <w:p w14:paraId="5258AA0E" w14:textId="77777777" w:rsidR="00725B7B" w:rsidRPr="00AF35CB" w:rsidRDefault="00725B7B" w:rsidP="00725B7B">
      <w:pPr>
        <w:tabs>
          <w:tab w:val="left" w:pos="567"/>
        </w:tabs>
        <w:snapToGrid w:val="0"/>
        <w:spacing w:after="0"/>
        <w:rPr>
          <w:rFonts w:cs="Arial"/>
        </w:rPr>
      </w:pPr>
      <w:r w:rsidRPr="00AF35CB">
        <w:rPr>
          <w:rFonts w:cs="Arial"/>
        </w:rPr>
        <w:t xml:space="preserve">Der Privatbereich ist der persönliche Bereich der Mitglieder. Dieser kann von anderen Mitgliedern und auch über die Schuladministration nicht eingesehen werden. Im Bereich Privat befindet sich u.a. das persönliche </w:t>
      </w:r>
      <w:r>
        <w:rPr>
          <w:rFonts w:cs="Arial"/>
        </w:rPr>
        <w:t>E-Mail-P</w:t>
      </w:r>
      <w:r w:rsidRPr="00AF35CB">
        <w:rPr>
          <w:rFonts w:cs="Arial"/>
        </w:rPr>
        <w:t>ostfach des Mitglieds und die persönliche Dateiablage.</w:t>
      </w:r>
    </w:p>
    <w:p w14:paraId="2E80AE2F" w14:textId="77777777" w:rsidR="00725B7B" w:rsidRPr="00AF35CB" w:rsidRDefault="00725B7B" w:rsidP="00725B7B">
      <w:pPr>
        <w:tabs>
          <w:tab w:val="left" w:pos="567"/>
        </w:tabs>
        <w:snapToGrid w:val="0"/>
        <w:spacing w:after="0"/>
        <w:rPr>
          <w:rFonts w:cs="Arial"/>
        </w:rPr>
      </w:pPr>
    </w:p>
    <w:p w14:paraId="19A70569" w14:textId="77777777" w:rsidR="00725B7B" w:rsidRPr="00AF35CB" w:rsidRDefault="00725B7B" w:rsidP="00725B7B">
      <w:pPr>
        <w:tabs>
          <w:tab w:val="left" w:pos="567"/>
        </w:tabs>
        <w:snapToGrid w:val="0"/>
        <w:spacing w:after="0"/>
        <w:rPr>
          <w:rFonts w:cs="Arial"/>
        </w:rPr>
      </w:pPr>
      <w:r w:rsidRPr="00AF35CB">
        <w:rPr>
          <w:rFonts w:cs="Arial"/>
        </w:rPr>
        <w:t>b) Schule</w:t>
      </w:r>
    </w:p>
    <w:p w14:paraId="378759CC" w14:textId="537D71A7" w:rsidR="00725B7B" w:rsidRPr="00632601" w:rsidRDefault="00725B7B" w:rsidP="00725B7B">
      <w:pPr>
        <w:tabs>
          <w:tab w:val="left" w:pos="567"/>
        </w:tabs>
        <w:snapToGrid w:val="0"/>
        <w:spacing w:after="0"/>
        <w:rPr>
          <w:rFonts w:cs="Arial"/>
        </w:rPr>
      </w:pPr>
      <w:r w:rsidRPr="00AF35CB">
        <w:rPr>
          <w:rFonts w:cs="Arial"/>
        </w:rPr>
        <w:t>Im Bereich Schule können Mitglieder der Plattform innerschulisch in einem zentralen Bereich kommunizieren und kooperieren. Im Bereich Schule sind auch die der Schule zugehörigen Klassen und Gruppen verortet</w:t>
      </w:r>
      <w:r w:rsidR="00E43E10">
        <w:rPr>
          <w:rFonts w:cs="Arial"/>
        </w:rPr>
        <w:t>, die über die Schule angelegt und verwaltet werden</w:t>
      </w:r>
      <w:r w:rsidRPr="00AF35CB">
        <w:rPr>
          <w:rFonts w:cs="Arial"/>
        </w:rPr>
        <w:t>.</w:t>
      </w:r>
    </w:p>
    <w:p w14:paraId="5E8CB9FB" w14:textId="77777777" w:rsidR="00725B7B" w:rsidRPr="00632601" w:rsidRDefault="00725B7B" w:rsidP="00725B7B">
      <w:pPr>
        <w:tabs>
          <w:tab w:val="left" w:pos="567"/>
        </w:tabs>
        <w:snapToGrid w:val="0"/>
        <w:spacing w:after="0"/>
        <w:rPr>
          <w:rFonts w:cs="Arial"/>
        </w:rPr>
      </w:pPr>
    </w:p>
    <w:p w14:paraId="57C7A7FA" w14:textId="77777777" w:rsidR="00725B7B" w:rsidRPr="00632601" w:rsidRDefault="00B95AA8" w:rsidP="00725B7B">
      <w:pPr>
        <w:tabs>
          <w:tab w:val="left" w:pos="567"/>
        </w:tabs>
        <w:snapToGrid w:val="0"/>
        <w:spacing w:after="0"/>
        <w:rPr>
          <w:rFonts w:cs="Arial"/>
        </w:rPr>
      </w:pPr>
      <w:r>
        <w:rPr>
          <w:rFonts w:cs="Arial"/>
        </w:rPr>
        <w:t>c</w:t>
      </w:r>
      <w:r w:rsidR="00725B7B" w:rsidRPr="00632601">
        <w:rPr>
          <w:rFonts w:cs="Arial"/>
        </w:rPr>
        <w:t>) Medien</w:t>
      </w:r>
    </w:p>
    <w:p w14:paraId="2183FAD6" w14:textId="56D452E5" w:rsidR="00725B7B" w:rsidRPr="00AF35CB" w:rsidRDefault="00725B7B" w:rsidP="00725B7B">
      <w:pPr>
        <w:tabs>
          <w:tab w:val="left" w:pos="567"/>
        </w:tabs>
        <w:snapToGrid w:val="0"/>
        <w:spacing w:after="0"/>
        <w:rPr>
          <w:rFonts w:cs="Arial"/>
        </w:rPr>
      </w:pPr>
      <w:r w:rsidRPr="00632601">
        <w:rPr>
          <w:rFonts w:cs="Arial"/>
        </w:rPr>
        <w:t xml:space="preserve">Im Bereich Medien recherchieren Lehrkräfte geeignete </w:t>
      </w:r>
      <w:r w:rsidR="00B5757C">
        <w:rPr>
          <w:rFonts w:cs="Arial"/>
        </w:rPr>
        <w:t xml:space="preserve">digitale </w:t>
      </w:r>
      <w:r w:rsidRPr="00632601">
        <w:rPr>
          <w:rFonts w:cs="Arial"/>
        </w:rPr>
        <w:t xml:space="preserve">Lernmedien für ihren Unterricht und können diese direkt ihren </w:t>
      </w:r>
      <w:r w:rsidR="00B5757C">
        <w:rPr>
          <w:rFonts w:cs="Arial"/>
        </w:rPr>
        <w:t xml:space="preserve">Lernenden oder ganzen </w:t>
      </w:r>
      <w:r w:rsidRPr="00632601">
        <w:rPr>
          <w:rFonts w:cs="Arial"/>
        </w:rPr>
        <w:t xml:space="preserve">Klassen zur Bearbeitung </w:t>
      </w:r>
      <w:r w:rsidRPr="00632601">
        <w:rPr>
          <w:rFonts w:cs="Arial"/>
        </w:rPr>
        <w:lastRenderedPageBreak/>
        <w:t>zu</w:t>
      </w:r>
      <w:r w:rsidR="00B5757C">
        <w:rPr>
          <w:rFonts w:cs="Arial"/>
        </w:rPr>
        <w:t>r Verfügung stellen</w:t>
      </w:r>
      <w:r w:rsidRPr="00632601">
        <w:rPr>
          <w:rFonts w:cs="Arial"/>
        </w:rPr>
        <w:t>.</w:t>
      </w:r>
      <w:r w:rsidRPr="00AF35CB">
        <w:rPr>
          <w:rFonts w:cs="Arial"/>
        </w:rPr>
        <w:t xml:space="preserve"> </w:t>
      </w:r>
      <w:r w:rsidR="00C2575B">
        <w:rPr>
          <w:rFonts w:cs="Arial"/>
        </w:rPr>
        <w:br/>
      </w:r>
      <w:r w:rsidR="00C2575B">
        <w:rPr>
          <w:rFonts w:cs="Arial"/>
        </w:rPr>
        <w:br/>
        <w:t>d) Hilfe &amp; Support</w:t>
      </w:r>
      <w:r w:rsidR="00C2575B">
        <w:rPr>
          <w:rFonts w:cs="Arial"/>
        </w:rPr>
        <w:br/>
        <w:t xml:space="preserve">Mitglieder finden hier unterstützende Informationen zum Einsatz von </w:t>
      </w:r>
      <w:r w:rsidR="001F2FC3">
        <w:rPr>
          <w:rFonts w:cs="Arial"/>
        </w:rPr>
        <w:t>lernsax</w:t>
      </w:r>
      <w:r w:rsidR="00C2575B">
        <w:rPr>
          <w:rFonts w:cs="Arial"/>
        </w:rPr>
        <w:t xml:space="preserve">.de sowie zu den einzelnen Nutzerfunktionen. </w:t>
      </w:r>
    </w:p>
    <w:p w14:paraId="5F3AB57D" w14:textId="77777777" w:rsidR="00C2419C" w:rsidRDefault="00C2419C" w:rsidP="00725B7B">
      <w:pPr>
        <w:tabs>
          <w:tab w:val="left" w:pos="567"/>
        </w:tabs>
        <w:snapToGrid w:val="0"/>
        <w:spacing w:after="0"/>
        <w:rPr>
          <w:rFonts w:cs="Arial"/>
          <w:i/>
          <w:highlight w:val="yellow"/>
        </w:rPr>
      </w:pPr>
    </w:p>
    <w:p w14:paraId="6A515CC4" w14:textId="0656FA4A" w:rsidR="00725B7B" w:rsidRDefault="00725B7B" w:rsidP="00725B7B">
      <w:pPr>
        <w:tabs>
          <w:tab w:val="left" w:pos="567"/>
        </w:tabs>
        <w:snapToGrid w:val="0"/>
        <w:spacing w:after="0"/>
        <w:rPr>
          <w:rFonts w:cs="Arial"/>
        </w:rPr>
      </w:pPr>
      <w:r w:rsidRPr="00AF35CB">
        <w:rPr>
          <w:rFonts w:cs="Arial"/>
        </w:rPr>
        <w:t xml:space="preserve">Der ohne Login zugängliche Bereich </w:t>
      </w:r>
      <w:r w:rsidR="00E43E10">
        <w:rPr>
          <w:rFonts w:cs="Arial"/>
        </w:rPr>
        <w:t xml:space="preserve">von </w:t>
      </w:r>
      <w:r w:rsidR="001F2FC3">
        <w:rPr>
          <w:rFonts w:cs="Arial"/>
        </w:rPr>
        <w:t>lernsax</w:t>
      </w:r>
      <w:r w:rsidR="00E43E10">
        <w:rPr>
          <w:rFonts w:cs="Arial"/>
        </w:rPr>
        <w:t xml:space="preserve">.de </w:t>
      </w:r>
      <w:r w:rsidRPr="00AF35CB">
        <w:rPr>
          <w:rFonts w:cs="Arial"/>
        </w:rPr>
        <w:t xml:space="preserve">bietet </w:t>
      </w:r>
      <w:r w:rsidR="00C2575B">
        <w:rPr>
          <w:rFonts w:cs="Arial"/>
        </w:rPr>
        <w:t xml:space="preserve">grundlegende </w:t>
      </w:r>
      <w:r w:rsidR="00C2419C">
        <w:rPr>
          <w:rFonts w:cs="Arial"/>
        </w:rPr>
        <w:t xml:space="preserve">Informationen </w:t>
      </w:r>
      <w:r w:rsidR="00C2575B">
        <w:rPr>
          <w:rFonts w:cs="Arial"/>
        </w:rPr>
        <w:t xml:space="preserve">zu </w:t>
      </w:r>
      <w:r w:rsidR="001F2FC3">
        <w:rPr>
          <w:rFonts w:cs="Arial"/>
        </w:rPr>
        <w:t>lernsax</w:t>
      </w:r>
      <w:r w:rsidR="00C2575B">
        <w:rPr>
          <w:rFonts w:cs="Arial"/>
        </w:rPr>
        <w:t>.de</w:t>
      </w:r>
      <w:r w:rsidR="00C2419C">
        <w:rPr>
          <w:rFonts w:cs="Arial"/>
        </w:rPr>
        <w:t>.</w:t>
      </w:r>
    </w:p>
    <w:p w14:paraId="4E60BBAC" w14:textId="77777777" w:rsidR="00725B7B" w:rsidRDefault="00725B7B" w:rsidP="00725B7B">
      <w:pPr>
        <w:tabs>
          <w:tab w:val="left" w:pos="567"/>
        </w:tabs>
        <w:snapToGrid w:val="0"/>
        <w:spacing w:after="0"/>
        <w:rPr>
          <w:rFonts w:cs="Arial"/>
        </w:rPr>
      </w:pPr>
    </w:p>
    <w:p w14:paraId="4C7B20D5" w14:textId="77777777" w:rsidR="00C2575B" w:rsidRDefault="00C2575B" w:rsidP="00D3320A">
      <w:pPr>
        <w:tabs>
          <w:tab w:val="left" w:pos="567"/>
        </w:tabs>
        <w:snapToGrid w:val="0"/>
        <w:spacing w:after="0"/>
        <w:rPr>
          <w:rFonts w:cs="Arial"/>
        </w:rPr>
      </w:pPr>
    </w:p>
    <w:p w14:paraId="2AD52C7E" w14:textId="20573439" w:rsidR="0065389D" w:rsidRDefault="00D3320A" w:rsidP="00D3320A">
      <w:pPr>
        <w:tabs>
          <w:tab w:val="left" w:pos="567"/>
        </w:tabs>
        <w:snapToGrid w:val="0"/>
        <w:spacing w:after="0"/>
        <w:rPr>
          <w:rFonts w:cs="Arial"/>
        </w:rPr>
      </w:pPr>
      <w:r w:rsidRPr="00AF35CB">
        <w:rPr>
          <w:rFonts w:cs="Arial"/>
        </w:rPr>
        <w:t xml:space="preserve">Zur Nutzung grundsätzlich </w:t>
      </w:r>
      <w:r w:rsidR="00F27CAB">
        <w:rPr>
          <w:rFonts w:cs="Arial"/>
        </w:rPr>
        <w:t>vorgesehene</w:t>
      </w:r>
      <w:r w:rsidRPr="00AF35CB">
        <w:rPr>
          <w:rFonts w:cs="Arial"/>
        </w:rPr>
        <w:t xml:space="preserve"> Personen sind Lehr</w:t>
      </w:r>
      <w:r w:rsidR="00656A14">
        <w:rPr>
          <w:rFonts w:cs="Arial"/>
        </w:rPr>
        <w:t>ende</w:t>
      </w:r>
      <w:r w:rsidRPr="00AF35CB">
        <w:rPr>
          <w:rFonts w:cs="Arial"/>
        </w:rPr>
        <w:t xml:space="preserve">, </w:t>
      </w:r>
      <w:r w:rsidR="00656A14">
        <w:rPr>
          <w:rFonts w:cs="Arial"/>
        </w:rPr>
        <w:t>Lernende (</w:t>
      </w:r>
      <w:r w:rsidRPr="00AF35CB">
        <w:rPr>
          <w:rFonts w:cs="Arial"/>
        </w:rPr>
        <w:t>Schülerinnen und Schüler</w:t>
      </w:r>
      <w:r w:rsidR="00656A14">
        <w:rPr>
          <w:rFonts w:cs="Arial"/>
        </w:rPr>
        <w:t>)</w:t>
      </w:r>
      <w:r w:rsidRPr="00AF35CB">
        <w:rPr>
          <w:rFonts w:cs="Arial"/>
        </w:rPr>
        <w:t xml:space="preserve"> sowie Eltern und Lern- bzw. Projektpartner der beteiligten Schulen. </w:t>
      </w:r>
    </w:p>
    <w:p w14:paraId="00436AFD" w14:textId="77777777" w:rsidR="0065389D" w:rsidRDefault="0065389D" w:rsidP="00D3320A">
      <w:pPr>
        <w:tabs>
          <w:tab w:val="left" w:pos="567"/>
        </w:tabs>
        <w:snapToGrid w:val="0"/>
        <w:spacing w:after="0"/>
        <w:rPr>
          <w:rFonts w:cs="Arial"/>
        </w:rPr>
      </w:pPr>
    </w:p>
    <w:p w14:paraId="356C2BD3" w14:textId="01CD7791" w:rsidR="00D3320A" w:rsidRPr="00AF35CB" w:rsidRDefault="00D3320A" w:rsidP="00D3320A">
      <w:pPr>
        <w:tabs>
          <w:tab w:val="left" w:pos="567"/>
        </w:tabs>
        <w:snapToGrid w:val="0"/>
        <w:spacing w:after="0"/>
        <w:rPr>
          <w:rFonts w:cs="Arial"/>
        </w:rPr>
      </w:pPr>
      <w:r w:rsidRPr="00AF35CB">
        <w:rPr>
          <w:rFonts w:cs="Arial"/>
        </w:rPr>
        <w:t xml:space="preserve">Die Rechte und Pflichten der Mitglieder werden zwischen der Schule und den </w:t>
      </w:r>
      <w:r w:rsidR="00F27CAB">
        <w:rPr>
          <w:rFonts w:cs="Arial"/>
        </w:rPr>
        <w:t>Mitgliedern, die</w:t>
      </w:r>
      <w:r w:rsidRPr="00AF35CB">
        <w:rPr>
          <w:rFonts w:cs="Arial"/>
        </w:rPr>
        <w:t xml:space="preserve"> </w:t>
      </w:r>
      <w:r w:rsidR="00F27CAB">
        <w:rPr>
          <w:rFonts w:cs="Arial"/>
        </w:rPr>
        <w:t xml:space="preserve">als Nutzer von der Schule im System angelegt werden, </w:t>
      </w:r>
      <w:r w:rsidRPr="00AF35CB">
        <w:rPr>
          <w:rFonts w:cs="Arial"/>
        </w:rPr>
        <w:t xml:space="preserve">durch </w:t>
      </w:r>
      <w:r w:rsidR="00F27CAB">
        <w:rPr>
          <w:rFonts w:cs="Arial"/>
        </w:rPr>
        <w:t>schul</w:t>
      </w:r>
      <w:r w:rsidRPr="00AF35CB">
        <w:rPr>
          <w:rFonts w:cs="Arial"/>
        </w:rPr>
        <w:t xml:space="preserve">interne Vereinbarungen geregelt. </w:t>
      </w:r>
      <w:r>
        <w:rPr>
          <w:rFonts w:cs="Arial"/>
        </w:rPr>
        <w:t xml:space="preserve">Lehrkräfte sowie als </w:t>
      </w:r>
      <w:r w:rsidR="00F27CAB">
        <w:rPr>
          <w:rFonts w:cs="Arial"/>
        </w:rPr>
        <w:t xml:space="preserve">Eltern oder </w:t>
      </w:r>
      <w:r>
        <w:rPr>
          <w:rFonts w:cs="Arial"/>
        </w:rPr>
        <w:t>Partner von der Schule angelegte Nutzer</w:t>
      </w:r>
      <w:r w:rsidRPr="00AF35CB">
        <w:rPr>
          <w:rFonts w:cs="Arial"/>
        </w:rPr>
        <w:t xml:space="preserve"> müssen beim ersten Login die </w:t>
      </w:r>
      <w:r w:rsidR="00C2419C">
        <w:rPr>
          <w:rFonts w:cs="Arial"/>
        </w:rPr>
        <w:t xml:space="preserve">von DigiOnline GmbH </w:t>
      </w:r>
      <w:r w:rsidR="00017E47">
        <w:rPr>
          <w:rFonts w:cs="Arial"/>
        </w:rPr>
        <w:t>bereit gestellten</w:t>
      </w:r>
      <w:r w:rsidR="00F27CAB">
        <w:rPr>
          <w:rFonts w:cs="Arial"/>
        </w:rPr>
        <w:t xml:space="preserve"> </w:t>
      </w:r>
      <w:r w:rsidRPr="00AF35CB">
        <w:rPr>
          <w:rFonts w:cs="Arial"/>
        </w:rPr>
        <w:t xml:space="preserve">AGB </w:t>
      </w:r>
      <w:r w:rsidR="00AC1C13">
        <w:rPr>
          <w:rFonts w:cs="Arial"/>
        </w:rPr>
        <w:t>bestätigen</w:t>
      </w:r>
      <w:r w:rsidR="00C42F23">
        <w:rPr>
          <w:rFonts w:cs="Arial"/>
        </w:rPr>
        <w:t xml:space="preserve"> </w:t>
      </w:r>
      <w:r w:rsidRPr="00AF35CB">
        <w:rPr>
          <w:rFonts w:cs="Arial"/>
        </w:rPr>
        <w:t xml:space="preserve">sowie </w:t>
      </w:r>
      <w:r w:rsidR="00C42F23">
        <w:rPr>
          <w:rFonts w:cs="Arial"/>
        </w:rPr>
        <w:t>die Datenschutzerklärung</w:t>
      </w:r>
      <w:r>
        <w:rPr>
          <w:rFonts w:cs="Arial"/>
        </w:rPr>
        <w:t xml:space="preserve"> </w:t>
      </w:r>
      <w:r w:rsidR="00C42F23">
        <w:rPr>
          <w:rFonts w:cs="Arial"/>
        </w:rPr>
        <w:t>zur Kenntnis nehmen</w:t>
      </w:r>
      <w:r w:rsidRPr="00AF35CB">
        <w:rPr>
          <w:rFonts w:cs="Arial"/>
        </w:rPr>
        <w:t>.</w:t>
      </w:r>
      <w:r>
        <w:rPr>
          <w:rFonts w:cs="Arial"/>
        </w:rPr>
        <w:t xml:space="preserve"> </w:t>
      </w:r>
      <w:r w:rsidR="00F27CAB">
        <w:rPr>
          <w:rFonts w:cs="Arial"/>
        </w:rPr>
        <w:t xml:space="preserve">Für die </w:t>
      </w:r>
      <w:r w:rsidR="009D6029">
        <w:rPr>
          <w:rFonts w:cs="Arial"/>
        </w:rPr>
        <w:t xml:space="preserve">schriftlich dokumentierte </w:t>
      </w:r>
      <w:r w:rsidR="00F27CAB">
        <w:rPr>
          <w:rFonts w:cs="Arial"/>
        </w:rPr>
        <w:t xml:space="preserve">Einholung der </w:t>
      </w:r>
      <w:r w:rsidR="00AC1C13">
        <w:rPr>
          <w:rFonts w:cs="Arial"/>
        </w:rPr>
        <w:t xml:space="preserve">Zustimmung zu den schulischen AGB der Plattformnutzung sowie für die schriftlich dokumentierte Einholung der datenschutzrechtlichen </w:t>
      </w:r>
      <w:r w:rsidR="009D6029">
        <w:rPr>
          <w:rFonts w:cs="Arial"/>
        </w:rPr>
        <w:t xml:space="preserve">Einwilligungen ist grundsätzlich die Schule verantwortlich. </w:t>
      </w:r>
      <w:r>
        <w:rPr>
          <w:rFonts w:cs="Arial"/>
        </w:rPr>
        <w:br/>
      </w:r>
    </w:p>
    <w:p w14:paraId="11DA152C" w14:textId="57292382" w:rsidR="00D3320A" w:rsidRPr="00AF35CB" w:rsidRDefault="00D3320A" w:rsidP="00D3320A">
      <w:pPr>
        <w:tabs>
          <w:tab w:val="left" w:pos="567"/>
        </w:tabs>
        <w:snapToGrid w:val="0"/>
        <w:spacing w:after="0"/>
        <w:rPr>
          <w:rFonts w:cs="Arial"/>
        </w:rPr>
      </w:pPr>
      <w:r w:rsidRPr="00AF35CB">
        <w:rPr>
          <w:rFonts w:cs="Arial"/>
        </w:rPr>
        <w:t xml:space="preserve">Ein von einer Schule neu angelegtes Mitglied muss das von der Schule </w:t>
      </w:r>
      <w:r w:rsidR="009D6029">
        <w:rPr>
          <w:rFonts w:cs="Arial"/>
        </w:rPr>
        <w:t xml:space="preserve">bei der Anlage </w:t>
      </w:r>
      <w:r w:rsidRPr="00AF35CB">
        <w:rPr>
          <w:rFonts w:cs="Arial"/>
        </w:rPr>
        <w:t>vergebene Initialpasswort bei</w:t>
      </w:r>
      <w:r w:rsidR="009D6029">
        <w:rPr>
          <w:rFonts w:cs="Arial"/>
        </w:rPr>
        <w:t xml:space="preserve"> seinem</w:t>
      </w:r>
      <w:r w:rsidRPr="00AF35CB">
        <w:rPr>
          <w:rFonts w:cs="Arial"/>
        </w:rPr>
        <w:t xml:space="preserve"> ersten Login durch ein selbst gewähltes Passwort ersetzen, das aus mindestens </w:t>
      </w:r>
      <w:r w:rsidR="00540693">
        <w:rPr>
          <w:rFonts w:cs="Arial"/>
        </w:rPr>
        <w:t>12</w:t>
      </w:r>
      <w:r w:rsidRPr="00AF35CB">
        <w:rPr>
          <w:rFonts w:cs="Arial"/>
        </w:rPr>
        <w:t xml:space="preserve"> Zeichen besteht.  </w:t>
      </w:r>
      <w:r w:rsidR="009D6029">
        <w:rPr>
          <w:rFonts w:cs="Arial"/>
        </w:rPr>
        <w:br/>
      </w:r>
    </w:p>
    <w:p w14:paraId="766B00D6" w14:textId="75FB3933" w:rsidR="00D3320A" w:rsidRPr="00AF35CB" w:rsidRDefault="00D3320A" w:rsidP="00D3320A">
      <w:pPr>
        <w:tabs>
          <w:tab w:val="left" w:pos="567"/>
        </w:tabs>
        <w:snapToGrid w:val="0"/>
        <w:spacing w:after="0"/>
        <w:rPr>
          <w:rFonts w:cs="Arial"/>
        </w:rPr>
      </w:pPr>
      <w:r w:rsidRPr="00AF35CB">
        <w:rPr>
          <w:rFonts w:cs="Arial"/>
        </w:rPr>
        <w:t>Die Schule erhält vo</w:t>
      </w:r>
      <w:r w:rsidR="00C2419C">
        <w:rPr>
          <w:rFonts w:cs="Arial"/>
        </w:rPr>
        <w:t>n</w:t>
      </w:r>
      <w:r w:rsidRPr="00AF35CB">
        <w:rPr>
          <w:rFonts w:cs="Arial"/>
        </w:rPr>
        <w:t xml:space="preserve"> </w:t>
      </w:r>
      <w:r w:rsidR="00C2419C">
        <w:rPr>
          <w:rFonts w:cs="Arial"/>
        </w:rPr>
        <w:t>DigiOnline GmbH</w:t>
      </w:r>
      <w:r w:rsidRPr="00AF35CB">
        <w:rPr>
          <w:rFonts w:cs="Arial"/>
        </w:rPr>
        <w:t xml:space="preserve"> </w:t>
      </w:r>
      <w:r w:rsidR="001E027B">
        <w:rPr>
          <w:rFonts w:cs="Arial"/>
        </w:rPr>
        <w:t xml:space="preserve">nach Vertragsschluss </w:t>
      </w:r>
      <w:r w:rsidRPr="00AF35CB">
        <w:rPr>
          <w:rFonts w:cs="Arial"/>
        </w:rPr>
        <w:t>einen Administrationszugang für die Verwaltung der Mitglieder und Arbeitsbereiche</w:t>
      </w:r>
      <w:r w:rsidR="00C2419C">
        <w:rPr>
          <w:rFonts w:cs="Arial"/>
        </w:rPr>
        <w:t xml:space="preserve"> des schulischen Mandanten</w:t>
      </w:r>
      <w:r w:rsidRPr="00AF35CB">
        <w:rPr>
          <w:rFonts w:cs="Arial"/>
        </w:rPr>
        <w:t xml:space="preserve">. Einzelne Mitglieder werden ausschließlich von der Schule angelegt und administriert. Ebenso werden die verschiedenen Arbeitsbereiche (Gruppen und Klassen) von der Schule selbst angelegt und administriert. </w:t>
      </w:r>
      <w:r w:rsidR="009D6029">
        <w:rPr>
          <w:rFonts w:cs="Arial"/>
        </w:rPr>
        <w:t xml:space="preserve">Die Schule kann weitere Zugänge der Schule mit Administrationsrechten ausstatten, damit administrative Aufgaben nicht nur von einer Person durchgeführt werden </w:t>
      </w:r>
      <w:r w:rsidR="001E027B">
        <w:rPr>
          <w:rFonts w:cs="Arial"/>
        </w:rPr>
        <w:t>müssen</w:t>
      </w:r>
      <w:r w:rsidR="009D6029">
        <w:rPr>
          <w:rFonts w:cs="Arial"/>
        </w:rPr>
        <w:t>.</w:t>
      </w:r>
    </w:p>
    <w:p w14:paraId="020C195E" w14:textId="77777777" w:rsidR="00D3320A" w:rsidRPr="00AF35CB" w:rsidRDefault="00D3320A" w:rsidP="00D3320A">
      <w:pPr>
        <w:tabs>
          <w:tab w:val="left" w:pos="567"/>
        </w:tabs>
        <w:snapToGrid w:val="0"/>
        <w:spacing w:after="0"/>
        <w:rPr>
          <w:rFonts w:cs="Arial"/>
        </w:rPr>
      </w:pPr>
    </w:p>
    <w:p w14:paraId="2535D5EF" w14:textId="33E1ACB6" w:rsidR="006C3DE2" w:rsidRDefault="00D3320A" w:rsidP="00D3320A">
      <w:pPr>
        <w:tabs>
          <w:tab w:val="left" w:pos="567"/>
        </w:tabs>
        <w:snapToGrid w:val="0"/>
        <w:spacing w:after="0"/>
        <w:rPr>
          <w:rFonts w:cs="Arial"/>
        </w:rPr>
      </w:pPr>
      <w:r w:rsidRPr="009D6029">
        <w:rPr>
          <w:rFonts w:cs="Arial"/>
        </w:rPr>
        <w:t>DigiOnline GmbH ist technischer Dienstleister de</w:t>
      </w:r>
      <w:r w:rsidR="00017E47">
        <w:rPr>
          <w:rFonts w:cs="Arial"/>
        </w:rPr>
        <w:t>r</w:t>
      </w:r>
      <w:r w:rsidRPr="009D6029">
        <w:rPr>
          <w:rFonts w:cs="Arial"/>
        </w:rPr>
        <w:t xml:space="preserve"> </w:t>
      </w:r>
      <w:r w:rsidR="00017E47">
        <w:rPr>
          <w:rFonts w:cs="Arial"/>
        </w:rPr>
        <w:t>Schule</w:t>
      </w:r>
      <w:r w:rsidRPr="009D6029">
        <w:rPr>
          <w:rFonts w:cs="Arial"/>
        </w:rPr>
        <w:t xml:space="preserve"> und leistet gemäß </w:t>
      </w:r>
      <w:r w:rsidR="009D6029">
        <w:rPr>
          <w:rFonts w:cs="Arial"/>
        </w:rPr>
        <w:t xml:space="preserve">Vertrag den </w:t>
      </w:r>
      <w:r w:rsidR="00017E47">
        <w:rPr>
          <w:rFonts w:cs="Arial"/>
        </w:rPr>
        <w:t xml:space="preserve">technischen Betrieb, den </w:t>
      </w:r>
      <w:r w:rsidR="009D6029">
        <w:rPr>
          <w:rFonts w:cs="Arial"/>
        </w:rPr>
        <w:t>technischen Support sowie den</w:t>
      </w:r>
      <w:r w:rsidRPr="009D6029">
        <w:rPr>
          <w:rFonts w:cs="Arial"/>
        </w:rPr>
        <w:t xml:space="preserve"> </w:t>
      </w:r>
      <w:r w:rsidR="009D6029">
        <w:rPr>
          <w:rFonts w:cs="Arial"/>
        </w:rPr>
        <w:t>Nutzers</w:t>
      </w:r>
      <w:r w:rsidRPr="009D6029">
        <w:rPr>
          <w:rFonts w:cs="Arial"/>
        </w:rPr>
        <w:t xml:space="preserve">upport gegenüber den Schulen über ein </w:t>
      </w:r>
      <w:r w:rsidR="00BA5679">
        <w:rPr>
          <w:rFonts w:cs="Arial"/>
        </w:rPr>
        <w:t xml:space="preserve">im firmeneigenen Rechenzentrum betriebenes </w:t>
      </w:r>
      <w:r w:rsidRPr="009D6029">
        <w:rPr>
          <w:rFonts w:cs="Arial"/>
        </w:rPr>
        <w:t>Ticket-System (E-Mail).</w:t>
      </w:r>
      <w:r w:rsidRPr="00AF35CB">
        <w:rPr>
          <w:rFonts w:cs="Arial"/>
        </w:rPr>
        <w:t xml:space="preserve"> </w:t>
      </w:r>
      <w:r w:rsidR="001E027B" w:rsidRPr="00632601">
        <w:rPr>
          <w:rFonts w:cs="Arial"/>
        </w:rPr>
        <w:t xml:space="preserve">Betrieben wird die Plattform </w:t>
      </w:r>
      <w:r w:rsidR="00BA5679">
        <w:rPr>
          <w:rFonts w:cs="Arial"/>
        </w:rPr>
        <w:t xml:space="preserve">- sowie das an </w:t>
      </w:r>
      <w:r w:rsidR="001F2FC3">
        <w:rPr>
          <w:rFonts w:cs="Arial"/>
        </w:rPr>
        <w:t>lernsax</w:t>
      </w:r>
      <w:r w:rsidR="00BA5679">
        <w:rPr>
          <w:rFonts w:cs="Arial"/>
        </w:rPr>
        <w:t>.de angebundene Konferenzsystem „</w:t>
      </w:r>
      <w:proofErr w:type="spellStart"/>
      <w:r w:rsidR="00BA5679">
        <w:rPr>
          <w:rFonts w:cs="Arial"/>
        </w:rPr>
        <w:t>BigBlueButton</w:t>
      </w:r>
      <w:proofErr w:type="spellEnd"/>
      <w:r w:rsidR="00BA5679">
        <w:rPr>
          <w:rFonts w:cs="Arial"/>
        </w:rPr>
        <w:t xml:space="preserve">“ - </w:t>
      </w:r>
      <w:r w:rsidR="001E027B">
        <w:rPr>
          <w:rFonts w:cs="Arial"/>
        </w:rPr>
        <w:t>durch die</w:t>
      </w:r>
      <w:r w:rsidR="001E027B" w:rsidRPr="00632601">
        <w:rPr>
          <w:rFonts w:cs="Arial"/>
        </w:rPr>
        <w:t xml:space="preserve"> </w:t>
      </w:r>
      <w:r w:rsidR="001E027B">
        <w:rPr>
          <w:rFonts w:cs="Arial"/>
        </w:rPr>
        <w:t>bringe Informationstechnik GmbH als zertifizierter Hosting-Dienstleister im Auftrag der DigiOnline GmbH</w:t>
      </w:r>
      <w:r w:rsidR="001E027B" w:rsidRPr="00632601">
        <w:rPr>
          <w:rFonts w:cs="Arial"/>
        </w:rPr>
        <w:t>.</w:t>
      </w:r>
      <w:r w:rsidR="009D6029">
        <w:rPr>
          <w:rFonts w:cs="Arial"/>
        </w:rPr>
        <w:br/>
      </w:r>
    </w:p>
    <w:p w14:paraId="1D5D00CE" w14:textId="77777777" w:rsidR="00D3320A" w:rsidRPr="00AF35CB" w:rsidRDefault="009D6029" w:rsidP="00D3320A">
      <w:pPr>
        <w:tabs>
          <w:tab w:val="left" w:pos="567"/>
        </w:tabs>
        <w:snapToGrid w:val="0"/>
        <w:spacing w:after="0"/>
        <w:rPr>
          <w:rFonts w:cs="Arial"/>
        </w:rPr>
      </w:pPr>
      <w:r>
        <w:rPr>
          <w:rFonts w:cs="Arial"/>
        </w:rPr>
        <w:br/>
      </w:r>
    </w:p>
    <w:p w14:paraId="13F49430" w14:textId="77777777" w:rsidR="00D3320A" w:rsidRPr="009D6029" w:rsidRDefault="00D3320A" w:rsidP="00D3320A">
      <w:pPr>
        <w:tabs>
          <w:tab w:val="left" w:pos="567"/>
        </w:tabs>
        <w:snapToGrid w:val="0"/>
        <w:spacing w:after="0"/>
        <w:rPr>
          <w:rFonts w:cs="Arial"/>
          <w:b/>
        </w:rPr>
      </w:pPr>
      <w:r w:rsidRPr="009D6029">
        <w:rPr>
          <w:rFonts w:cs="Arial"/>
          <w:b/>
        </w:rPr>
        <w:t>(3) Nutzerfunktionen</w:t>
      </w:r>
    </w:p>
    <w:p w14:paraId="28E5B581" w14:textId="19F812C4" w:rsidR="00D3320A" w:rsidRPr="00AF35CB" w:rsidRDefault="009D6029" w:rsidP="00D3320A">
      <w:pPr>
        <w:tabs>
          <w:tab w:val="left" w:pos="567"/>
        </w:tabs>
        <w:snapToGrid w:val="0"/>
        <w:spacing w:after="0"/>
        <w:rPr>
          <w:rFonts w:cs="Arial"/>
        </w:rPr>
      </w:pPr>
      <w:r>
        <w:rPr>
          <w:rFonts w:cs="Arial"/>
        </w:rPr>
        <w:br/>
      </w:r>
      <w:r w:rsidR="00D3320A" w:rsidRPr="00AF35CB">
        <w:rPr>
          <w:rFonts w:cs="Arial"/>
        </w:rPr>
        <w:t>Die Mitglieder der Plattform können, indem sie die unterschiedlichen Funktionen der Plattform nutzen, Daten in den verschiedenen Funktionen online speichern und anderen Mitgliedern zur Verfügung stellen</w:t>
      </w:r>
      <w:r>
        <w:rPr>
          <w:rFonts w:cs="Arial"/>
        </w:rPr>
        <w:t xml:space="preserve"> </w:t>
      </w:r>
      <w:r w:rsidRPr="00AF35CB">
        <w:rPr>
          <w:rFonts w:cs="Arial"/>
        </w:rPr>
        <w:t xml:space="preserve">(z.B. Termine im </w:t>
      </w:r>
      <w:r>
        <w:rPr>
          <w:rFonts w:cs="Arial"/>
        </w:rPr>
        <w:t>Schul-</w:t>
      </w:r>
      <w:r w:rsidRPr="00AF35CB">
        <w:rPr>
          <w:rFonts w:cs="Arial"/>
        </w:rPr>
        <w:t>Kalender, Dateien in der Dateiablage</w:t>
      </w:r>
      <w:r>
        <w:rPr>
          <w:rFonts w:cs="Arial"/>
        </w:rPr>
        <w:t xml:space="preserve"> einer Gruppe</w:t>
      </w:r>
      <w:r w:rsidRPr="00AF35CB">
        <w:rPr>
          <w:rFonts w:cs="Arial"/>
        </w:rPr>
        <w:t>, Aufgaben in der Aufgabenverwaltung</w:t>
      </w:r>
      <w:r>
        <w:rPr>
          <w:rFonts w:cs="Arial"/>
        </w:rPr>
        <w:t xml:space="preserve"> einer Klasse</w:t>
      </w:r>
      <w:r w:rsidRPr="00AF35CB">
        <w:rPr>
          <w:rFonts w:cs="Arial"/>
        </w:rPr>
        <w:t>)</w:t>
      </w:r>
      <w:r w:rsidR="00D3320A" w:rsidRPr="00AF35CB">
        <w:rPr>
          <w:rFonts w:cs="Arial"/>
        </w:rPr>
        <w:t xml:space="preserve">. Über die funktionale Ausgestaltung der </w:t>
      </w:r>
      <w:r w:rsidR="00D3320A">
        <w:rPr>
          <w:rFonts w:cs="Arial"/>
        </w:rPr>
        <w:t xml:space="preserve">verschiedenen </w:t>
      </w:r>
      <w:r w:rsidR="00D3320A" w:rsidRPr="00AF35CB">
        <w:rPr>
          <w:rFonts w:cs="Arial"/>
        </w:rPr>
        <w:t xml:space="preserve">Arbeitsbereiche und die Rechtevergabe pro Funktion, </w:t>
      </w:r>
      <w:r w:rsidR="001E027B">
        <w:rPr>
          <w:rFonts w:cs="Arial"/>
        </w:rPr>
        <w:t xml:space="preserve">pro </w:t>
      </w:r>
      <w:r w:rsidR="00D3320A" w:rsidRPr="00AF35CB">
        <w:rPr>
          <w:rFonts w:cs="Arial"/>
        </w:rPr>
        <w:t xml:space="preserve">Rolle sowie bei Bedarf </w:t>
      </w:r>
      <w:proofErr w:type="gramStart"/>
      <w:r w:rsidR="00D3320A" w:rsidRPr="00AF35CB">
        <w:rPr>
          <w:rFonts w:cs="Arial"/>
        </w:rPr>
        <w:t>pro einzelnem Mitglied</w:t>
      </w:r>
      <w:proofErr w:type="gramEnd"/>
      <w:r w:rsidR="00D3320A" w:rsidRPr="00AF35CB">
        <w:rPr>
          <w:rFonts w:cs="Arial"/>
        </w:rPr>
        <w:t xml:space="preserve"> entscheidet die Schule als Institution selbst und eigenverantwortlich</w:t>
      </w:r>
      <w:r>
        <w:rPr>
          <w:rFonts w:cs="Arial"/>
        </w:rPr>
        <w:t xml:space="preserve"> auf </w:t>
      </w:r>
      <w:r w:rsidR="00DA1483">
        <w:rPr>
          <w:rFonts w:cs="Arial"/>
        </w:rPr>
        <w:t>Grundlage eines schulischen Nutzungskonzeptes</w:t>
      </w:r>
      <w:r w:rsidR="00D3320A" w:rsidRPr="00AF35CB">
        <w:rPr>
          <w:rFonts w:cs="Arial"/>
        </w:rPr>
        <w:t xml:space="preserve">. </w:t>
      </w:r>
      <w:r w:rsidR="00DA1483">
        <w:rPr>
          <w:rFonts w:cs="Arial"/>
        </w:rPr>
        <w:br/>
      </w:r>
      <w:r w:rsidR="00DA1483">
        <w:rPr>
          <w:rFonts w:cs="Arial"/>
        </w:rPr>
        <w:br/>
      </w:r>
      <w:r w:rsidR="00D3320A" w:rsidRPr="00AF35CB">
        <w:rPr>
          <w:rFonts w:cs="Arial"/>
        </w:rPr>
        <w:t xml:space="preserve">Folgende Funktionen stehen </w:t>
      </w:r>
      <w:r w:rsidR="00017E47">
        <w:rPr>
          <w:rFonts w:cs="Arial"/>
        </w:rPr>
        <w:t xml:space="preserve">auf </w:t>
      </w:r>
      <w:r w:rsidR="001F2FC3">
        <w:rPr>
          <w:rFonts w:cs="Arial"/>
        </w:rPr>
        <w:t>lernsax</w:t>
      </w:r>
      <w:r w:rsidR="00017E47">
        <w:rPr>
          <w:rFonts w:cs="Arial"/>
        </w:rPr>
        <w:t>.de</w:t>
      </w:r>
      <w:r w:rsidR="00D3320A" w:rsidRPr="00AF35CB">
        <w:rPr>
          <w:rFonts w:cs="Arial"/>
        </w:rPr>
        <w:t xml:space="preserve"> grundsätzlich zur Verfügung und können je nach Rechtevergabe seitens der Schule von den schulischen Mitgliedern der Plattform genutzt werden:</w:t>
      </w:r>
    </w:p>
    <w:p w14:paraId="0F70D4F5" w14:textId="77777777" w:rsidR="00D3320A" w:rsidRPr="00AF35CB" w:rsidRDefault="00D3320A" w:rsidP="00D3320A">
      <w:pPr>
        <w:tabs>
          <w:tab w:val="left" w:pos="567"/>
        </w:tabs>
        <w:snapToGrid w:val="0"/>
        <w:spacing w:after="0"/>
        <w:rPr>
          <w:rFonts w:cs="Arial"/>
        </w:rPr>
      </w:pPr>
    </w:p>
    <w:p w14:paraId="76A66C3B" w14:textId="77777777" w:rsidR="00D3320A" w:rsidRPr="00AF35CB" w:rsidRDefault="00D3320A" w:rsidP="00D3320A">
      <w:pPr>
        <w:pStyle w:val="Listenabsatz"/>
        <w:numPr>
          <w:ilvl w:val="0"/>
          <w:numId w:val="34"/>
        </w:numPr>
        <w:tabs>
          <w:tab w:val="left" w:pos="567"/>
        </w:tabs>
        <w:snapToGrid w:val="0"/>
        <w:spacing w:after="0"/>
        <w:rPr>
          <w:rFonts w:cs="Arial"/>
        </w:rPr>
      </w:pPr>
      <w:r w:rsidRPr="00AF35CB">
        <w:rPr>
          <w:rFonts w:cs="Arial"/>
        </w:rPr>
        <w:lastRenderedPageBreak/>
        <w:t>Mailservice</w:t>
      </w:r>
    </w:p>
    <w:p w14:paraId="6992FA3C" w14:textId="11956A63" w:rsidR="00D3320A" w:rsidRPr="00AF35CB" w:rsidRDefault="00D3320A" w:rsidP="00D3320A">
      <w:pPr>
        <w:tabs>
          <w:tab w:val="left" w:pos="567"/>
        </w:tabs>
        <w:snapToGrid w:val="0"/>
        <w:spacing w:after="0"/>
        <w:rPr>
          <w:rFonts w:cs="Arial"/>
        </w:rPr>
      </w:pPr>
      <w:r w:rsidRPr="00AF35CB">
        <w:rPr>
          <w:rFonts w:cs="Arial"/>
        </w:rPr>
        <w:t>Jedes Mitglied erhält im Bereich „Privat“ eine Webmail-Adresse, die es ihm erlaubt, direkt über die Plattform und auch über IMAP</w:t>
      </w:r>
      <w:r w:rsidR="00A26237">
        <w:rPr>
          <w:rFonts w:cs="Arial"/>
        </w:rPr>
        <w:t xml:space="preserve"> </w:t>
      </w:r>
      <w:r w:rsidRPr="00AF35CB">
        <w:rPr>
          <w:rFonts w:cs="Arial"/>
        </w:rPr>
        <w:t xml:space="preserve">sowie POP3 E-Mails zu empfangen, zu versenden, in Ordnerstrukturen abzulegen und Filterregeln über einen Regeleditor einzurichten. Der Mailservice kann auch für die Schule selbst (Institutionsadresse) sowie für Klassen und Gruppen genutzt werden, z.B. als Mailverteiler. </w:t>
      </w:r>
    </w:p>
    <w:p w14:paraId="4696B1BA" w14:textId="77777777" w:rsidR="00D3320A" w:rsidRPr="00AF35CB" w:rsidRDefault="00D3320A" w:rsidP="00D3320A">
      <w:pPr>
        <w:tabs>
          <w:tab w:val="left" w:pos="567"/>
        </w:tabs>
        <w:snapToGrid w:val="0"/>
        <w:spacing w:after="0"/>
        <w:rPr>
          <w:rFonts w:cs="Arial"/>
        </w:rPr>
      </w:pPr>
    </w:p>
    <w:p w14:paraId="1E2D15EC" w14:textId="7E3E8DFD" w:rsidR="00D3320A" w:rsidRPr="00AF35CB" w:rsidRDefault="00D3320A" w:rsidP="00D3320A">
      <w:pPr>
        <w:tabs>
          <w:tab w:val="left" w:pos="567"/>
        </w:tabs>
        <w:snapToGrid w:val="0"/>
        <w:spacing w:after="0"/>
        <w:rPr>
          <w:rFonts w:cs="Arial"/>
        </w:rPr>
      </w:pPr>
      <w:r w:rsidRPr="00AF35CB">
        <w:rPr>
          <w:rFonts w:cs="Arial"/>
        </w:rPr>
        <w:t xml:space="preserve">Eine </w:t>
      </w:r>
      <w:proofErr w:type="spellStart"/>
      <w:r w:rsidRPr="00AF35CB">
        <w:rPr>
          <w:rFonts w:cs="Arial"/>
        </w:rPr>
        <w:t>Mailwall</w:t>
      </w:r>
      <w:proofErr w:type="spellEnd"/>
      <w:r w:rsidRPr="00AF35CB">
        <w:rPr>
          <w:rFonts w:cs="Arial"/>
        </w:rPr>
        <w:t xml:space="preserve"> sorgt für den notwendigen Spam- und Virenschutz.</w:t>
      </w:r>
      <w:r w:rsidR="00FF2EBD">
        <w:rPr>
          <w:rFonts w:cs="Arial"/>
        </w:rPr>
        <w:t xml:space="preserve"> Erkannte Spam-Mails werden automatisch in einen Ordner „Spamverdacht“ verschoben. </w:t>
      </w:r>
      <w:r w:rsidR="00FF2EBD">
        <w:rPr>
          <w:rFonts w:cs="Arial"/>
        </w:rPr>
        <w:br/>
      </w:r>
    </w:p>
    <w:p w14:paraId="42AEC10C" w14:textId="77777777" w:rsidR="00D3320A" w:rsidRPr="00AF35CB" w:rsidRDefault="00D3320A" w:rsidP="00D3320A">
      <w:pPr>
        <w:tabs>
          <w:tab w:val="left" w:pos="567"/>
        </w:tabs>
        <w:snapToGrid w:val="0"/>
        <w:spacing w:after="0"/>
        <w:rPr>
          <w:rFonts w:cs="Arial"/>
        </w:rPr>
      </w:pPr>
    </w:p>
    <w:p w14:paraId="4530B9AF" w14:textId="77777777" w:rsidR="00D3320A" w:rsidRPr="00AF35CB" w:rsidRDefault="00D3320A" w:rsidP="00D3320A">
      <w:pPr>
        <w:pStyle w:val="Listenabsatz"/>
        <w:numPr>
          <w:ilvl w:val="0"/>
          <w:numId w:val="34"/>
        </w:numPr>
        <w:tabs>
          <w:tab w:val="left" w:pos="567"/>
        </w:tabs>
        <w:snapToGrid w:val="0"/>
        <w:spacing w:after="0"/>
        <w:rPr>
          <w:rFonts w:cs="Arial"/>
        </w:rPr>
      </w:pPr>
      <w:r w:rsidRPr="00AF35CB">
        <w:rPr>
          <w:rFonts w:cs="Arial"/>
        </w:rPr>
        <w:t>Mailinglisten</w:t>
      </w:r>
    </w:p>
    <w:p w14:paraId="79503D9F" w14:textId="77777777" w:rsidR="00D3320A" w:rsidRPr="00AF35CB" w:rsidRDefault="00D3320A" w:rsidP="00D3320A">
      <w:pPr>
        <w:tabs>
          <w:tab w:val="left" w:pos="567"/>
        </w:tabs>
        <w:snapToGrid w:val="0"/>
        <w:spacing w:after="0"/>
        <w:rPr>
          <w:rFonts w:cs="Arial"/>
        </w:rPr>
      </w:pPr>
      <w:r w:rsidRPr="00AF35CB">
        <w:rPr>
          <w:rFonts w:cs="Arial"/>
        </w:rPr>
        <w:t xml:space="preserve">Im Arbeitsbereich „Schule“ können </w:t>
      </w:r>
      <w:r w:rsidR="00A26237">
        <w:rPr>
          <w:rFonts w:cs="Arial"/>
        </w:rPr>
        <w:t xml:space="preserve">durch Nutzer mit Administrationsrechten </w:t>
      </w:r>
      <w:r w:rsidRPr="00AF35CB">
        <w:rPr>
          <w:rFonts w:cs="Arial"/>
        </w:rPr>
        <w:t xml:space="preserve">Mailinglisten angelegt werden, z.B. als Nachrichtenverteiler für das Kollegium oder für Elternvertreter. </w:t>
      </w:r>
    </w:p>
    <w:p w14:paraId="1658EECE" w14:textId="77777777" w:rsidR="00D3320A" w:rsidRPr="00AF35CB" w:rsidRDefault="00D3320A" w:rsidP="00D3320A">
      <w:pPr>
        <w:tabs>
          <w:tab w:val="left" w:pos="567"/>
        </w:tabs>
        <w:snapToGrid w:val="0"/>
        <w:spacing w:after="0"/>
        <w:rPr>
          <w:rFonts w:cs="Arial"/>
        </w:rPr>
      </w:pPr>
    </w:p>
    <w:p w14:paraId="6CCE19FE" w14:textId="77777777" w:rsidR="00D3320A" w:rsidRPr="00AF35CB" w:rsidRDefault="00D3320A" w:rsidP="00D3320A">
      <w:pPr>
        <w:pStyle w:val="Listenabsatz"/>
        <w:numPr>
          <w:ilvl w:val="0"/>
          <w:numId w:val="34"/>
        </w:numPr>
        <w:tabs>
          <w:tab w:val="left" w:pos="567"/>
        </w:tabs>
        <w:snapToGrid w:val="0"/>
        <w:spacing w:after="0"/>
        <w:rPr>
          <w:rFonts w:cs="Arial"/>
        </w:rPr>
      </w:pPr>
      <w:r w:rsidRPr="00AF35CB">
        <w:rPr>
          <w:rFonts w:cs="Arial"/>
        </w:rPr>
        <w:t>Kalender</w:t>
      </w:r>
    </w:p>
    <w:p w14:paraId="39C81837" w14:textId="77777777" w:rsidR="00D3320A" w:rsidRPr="00AF35CB" w:rsidRDefault="0065389D" w:rsidP="00D3320A">
      <w:pPr>
        <w:tabs>
          <w:tab w:val="left" w:pos="567"/>
        </w:tabs>
        <w:snapToGrid w:val="0"/>
        <w:spacing w:after="0"/>
        <w:rPr>
          <w:rFonts w:cs="Arial"/>
        </w:rPr>
      </w:pPr>
      <w:r>
        <w:rPr>
          <w:rFonts w:cs="Arial"/>
        </w:rPr>
        <w:t>Termine in einem p</w:t>
      </w:r>
      <w:r w:rsidR="00D3320A" w:rsidRPr="00AF35CB">
        <w:rPr>
          <w:rFonts w:cs="Arial"/>
        </w:rPr>
        <w:t>rivate</w:t>
      </w:r>
      <w:r>
        <w:rPr>
          <w:rFonts w:cs="Arial"/>
        </w:rPr>
        <w:t>n</w:t>
      </w:r>
      <w:r w:rsidR="00D3320A" w:rsidRPr="00AF35CB">
        <w:rPr>
          <w:rFonts w:cs="Arial"/>
        </w:rPr>
        <w:t xml:space="preserve"> Kalender sowie </w:t>
      </w:r>
      <w:r>
        <w:rPr>
          <w:rFonts w:cs="Arial"/>
        </w:rPr>
        <w:t xml:space="preserve">auf </w:t>
      </w:r>
      <w:r w:rsidR="00D3320A" w:rsidRPr="00AF35CB">
        <w:rPr>
          <w:rFonts w:cs="Arial"/>
        </w:rPr>
        <w:t>Schul-, Gruppen- und Klassen</w:t>
      </w:r>
      <w:r>
        <w:rPr>
          <w:rFonts w:cs="Arial"/>
        </w:rPr>
        <w:t>ebene erstellen und bearbeiten</w:t>
      </w:r>
      <w:r w:rsidR="00D3320A" w:rsidRPr="00AF35CB">
        <w:rPr>
          <w:rFonts w:cs="Arial"/>
        </w:rPr>
        <w:t xml:space="preserve">. Kalender </w:t>
      </w:r>
      <w:r w:rsidR="00837773">
        <w:rPr>
          <w:rFonts w:cs="Arial"/>
        </w:rPr>
        <w:t xml:space="preserve">der Plattform </w:t>
      </w:r>
      <w:r w:rsidR="00D3320A" w:rsidRPr="00AF35CB">
        <w:rPr>
          <w:rFonts w:cs="Arial"/>
        </w:rPr>
        <w:t>können</w:t>
      </w:r>
      <w:r w:rsidR="00837773">
        <w:rPr>
          <w:rFonts w:cs="Arial"/>
        </w:rPr>
        <w:t xml:space="preserve"> über </w:t>
      </w:r>
      <w:r w:rsidR="00280065">
        <w:rPr>
          <w:rFonts w:cs="Arial"/>
        </w:rPr>
        <w:t xml:space="preserve">vom System </w:t>
      </w:r>
      <w:r>
        <w:rPr>
          <w:rFonts w:cs="Arial"/>
        </w:rPr>
        <w:t xml:space="preserve">generierte </w:t>
      </w:r>
      <w:proofErr w:type="spellStart"/>
      <w:r w:rsidR="00837773">
        <w:rPr>
          <w:rFonts w:cs="Arial"/>
        </w:rPr>
        <w:t>PickUp</w:t>
      </w:r>
      <w:proofErr w:type="spellEnd"/>
      <w:r w:rsidR="00837773">
        <w:rPr>
          <w:rFonts w:cs="Arial"/>
        </w:rPr>
        <w:t>-URLs als</w:t>
      </w:r>
      <w:r w:rsidR="00D3320A" w:rsidRPr="00AF35CB">
        <w:rPr>
          <w:rFonts w:cs="Arial"/>
        </w:rPr>
        <w:t xml:space="preserve"> </w:t>
      </w:r>
      <w:proofErr w:type="spellStart"/>
      <w:r w:rsidR="00D3320A" w:rsidRPr="00AF35CB">
        <w:rPr>
          <w:rFonts w:cs="Arial"/>
        </w:rPr>
        <w:t>iCal</w:t>
      </w:r>
      <w:proofErr w:type="spellEnd"/>
      <w:r w:rsidR="00D3320A" w:rsidRPr="00AF35CB">
        <w:rPr>
          <w:rFonts w:cs="Arial"/>
        </w:rPr>
        <w:t xml:space="preserve">-Links in externen Kalenderprogrammen </w:t>
      </w:r>
      <w:r w:rsidR="00837773">
        <w:rPr>
          <w:rFonts w:cs="Arial"/>
        </w:rPr>
        <w:t>abonniert werden</w:t>
      </w:r>
      <w:r w:rsidR="00D3320A" w:rsidRPr="00AF35CB">
        <w:rPr>
          <w:rFonts w:cs="Arial"/>
        </w:rPr>
        <w:t>.</w:t>
      </w:r>
      <w:r w:rsidR="00280065">
        <w:rPr>
          <w:rFonts w:cs="Arial"/>
        </w:rPr>
        <w:t xml:space="preserve"> </w:t>
      </w:r>
      <w:proofErr w:type="spellStart"/>
      <w:r w:rsidR="00280065">
        <w:rPr>
          <w:rFonts w:cs="Arial"/>
        </w:rPr>
        <w:t>PickUp</w:t>
      </w:r>
      <w:proofErr w:type="spellEnd"/>
      <w:r w:rsidR="00280065">
        <w:rPr>
          <w:rFonts w:cs="Arial"/>
        </w:rPr>
        <w:t>-URLs werden auf Anforderung des Nutzers nach einem komplexen Verfahren generiert und können jederzeit durch den Nutzer wieder deaktiviert bzw. neu vom System generiert werden.</w:t>
      </w:r>
    </w:p>
    <w:p w14:paraId="4C55C208" w14:textId="77777777" w:rsidR="00D3320A" w:rsidRPr="00AF35CB" w:rsidRDefault="00D3320A" w:rsidP="00D3320A">
      <w:pPr>
        <w:tabs>
          <w:tab w:val="left" w:pos="567"/>
        </w:tabs>
        <w:snapToGrid w:val="0"/>
        <w:spacing w:after="0"/>
        <w:rPr>
          <w:rFonts w:cs="Arial"/>
        </w:rPr>
      </w:pPr>
    </w:p>
    <w:p w14:paraId="110194C3" w14:textId="77777777" w:rsidR="00D3320A" w:rsidRPr="00AF35CB" w:rsidRDefault="00D3320A" w:rsidP="00D3320A">
      <w:pPr>
        <w:pStyle w:val="Listenabsatz"/>
        <w:numPr>
          <w:ilvl w:val="0"/>
          <w:numId w:val="34"/>
        </w:numPr>
        <w:tabs>
          <w:tab w:val="left" w:pos="567"/>
        </w:tabs>
        <w:snapToGrid w:val="0"/>
        <w:spacing w:after="0"/>
        <w:rPr>
          <w:rFonts w:cs="Arial"/>
        </w:rPr>
      </w:pPr>
      <w:r w:rsidRPr="00AF35CB">
        <w:rPr>
          <w:rFonts w:cs="Arial"/>
        </w:rPr>
        <w:t>Adressbücher</w:t>
      </w:r>
    </w:p>
    <w:p w14:paraId="04B4A6E1" w14:textId="77777777" w:rsidR="00D3320A" w:rsidRPr="00AF35CB" w:rsidRDefault="00D3320A" w:rsidP="00D3320A">
      <w:pPr>
        <w:tabs>
          <w:tab w:val="left" w:pos="567"/>
        </w:tabs>
        <w:snapToGrid w:val="0"/>
        <w:spacing w:after="0"/>
        <w:rPr>
          <w:rFonts w:cs="Arial"/>
        </w:rPr>
      </w:pPr>
      <w:r w:rsidRPr="00AF35CB">
        <w:rPr>
          <w:rFonts w:cs="Arial"/>
        </w:rPr>
        <w:t xml:space="preserve">Privates Adressbuch sowie Schul-, Gruppen- und Klassenadressbuch. Import und Export von Adressen im </w:t>
      </w:r>
      <w:proofErr w:type="spellStart"/>
      <w:r w:rsidRPr="00AF35CB">
        <w:rPr>
          <w:rFonts w:cs="Arial"/>
        </w:rPr>
        <w:t>vcf</w:t>
      </w:r>
      <w:proofErr w:type="spellEnd"/>
      <w:r w:rsidRPr="00AF35CB">
        <w:rPr>
          <w:rFonts w:cs="Arial"/>
        </w:rPr>
        <w:t>-Format.</w:t>
      </w:r>
    </w:p>
    <w:p w14:paraId="2172B565" w14:textId="77777777" w:rsidR="00D3320A" w:rsidRPr="00AF35CB" w:rsidRDefault="00D3320A" w:rsidP="00D3320A">
      <w:pPr>
        <w:tabs>
          <w:tab w:val="left" w:pos="567"/>
        </w:tabs>
        <w:snapToGrid w:val="0"/>
        <w:spacing w:after="0"/>
        <w:rPr>
          <w:rFonts w:cs="Arial"/>
        </w:rPr>
      </w:pPr>
      <w:r w:rsidRPr="00AF35CB">
        <w:rPr>
          <w:rFonts w:cs="Arial"/>
        </w:rPr>
        <w:t xml:space="preserve"> </w:t>
      </w:r>
    </w:p>
    <w:p w14:paraId="48A5AB3F" w14:textId="77777777" w:rsidR="00D3320A" w:rsidRPr="00263A3B" w:rsidRDefault="00D3320A" w:rsidP="00D3320A">
      <w:pPr>
        <w:pStyle w:val="Listenabsatz"/>
        <w:numPr>
          <w:ilvl w:val="0"/>
          <w:numId w:val="34"/>
        </w:numPr>
        <w:tabs>
          <w:tab w:val="left" w:pos="567"/>
        </w:tabs>
        <w:snapToGrid w:val="0"/>
        <w:spacing w:after="0"/>
        <w:rPr>
          <w:rFonts w:cs="Arial"/>
        </w:rPr>
      </w:pPr>
      <w:r w:rsidRPr="00263A3B">
        <w:rPr>
          <w:rFonts w:cs="Arial"/>
        </w:rPr>
        <w:t>Aufgaben</w:t>
      </w:r>
    </w:p>
    <w:p w14:paraId="16A77BA3" w14:textId="77777777" w:rsidR="00D3320A" w:rsidRPr="00AF35CB" w:rsidRDefault="00D3320A" w:rsidP="00D3320A">
      <w:pPr>
        <w:tabs>
          <w:tab w:val="left" w:pos="567"/>
        </w:tabs>
        <w:snapToGrid w:val="0"/>
        <w:spacing w:after="0"/>
        <w:rPr>
          <w:rFonts w:cs="Arial"/>
        </w:rPr>
      </w:pPr>
      <w:r w:rsidRPr="00AF35CB">
        <w:rPr>
          <w:rFonts w:cs="Arial"/>
        </w:rPr>
        <w:t xml:space="preserve">Private Aufgaben sowie Institutions-, Gruppen- und Klassenaufgaben erstellen und bearbeiten. </w:t>
      </w:r>
    </w:p>
    <w:p w14:paraId="323ED756" w14:textId="77777777" w:rsidR="00D3320A" w:rsidRPr="00AF35CB" w:rsidRDefault="00D3320A" w:rsidP="00D3320A">
      <w:pPr>
        <w:tabs>
          <w:tab w:val="left" w:pos="567"/>
        </w:tabs>
        <w:snapToGrid w:val="0"/>
        <w:spacing w:after="0"/>
        <w:rPr>
          <w:rFonts w:cs="Arial"/>
        </w:rPr>
      </w:pPr>
    </w:p>
    <w:p w14:paraId="2FD7BDC8" w14:textId="77777777" w:rsidR="00D3320A" w:rsidRPr="00263A3B" w:rsidRDefault="00D3320A" w:rsidP="00D3320A">
      <w:pPr>
        <w:pStyle w:val="Listenabsatz"/>
        <w:numPr>
          <w:ilvl w:val="0"/>
          <w:numId w:val="34"/>
        </w:numPr>
        <w:tabs>
          <w:tab w:val="left" w:pos="567"/>
        </w:tabs>
        <w:snapToGrid w:val="0"/>
        <w:spacing w:after="0"/>
        <w:rPr>
          <w:rFonts w:cs="Arial"/>
        </w:rPr>
      </w:pPr>
      <w:r w:rsidRPr="00263A3B">
        <w:rPr>
          <w:rFonts w:cs="Arial"/>
        </w:rPr>
        <w:t>Umfragen</w:t>
      </w:r>
    </w:p>
    <w:p w14:paraId="02987CB3" w14:textId="77777777" w:rsidR="00D3320A" w:rsidRPr="00AF35CB" w:rsidRDefault="00D3320A" w:rsidP="00D3320A">
      <w:pPr>
        <w:tabs>
          <w:tab w:val="left" w:pos="567"/>
        </w:tabs>
        <w:snapToGrid w:val="0"/>
        <w:spacing w:after="0"/>
        <w:rPr>
          <w:rFonts w:cs="Arial"/>
        </w:rPr>
      </w:pPr>
      <w:r w:rsidRPr="00AF35CB">
        <w:rPr>
          <w:rFonts w:cs="Arial"/>
        </w:rPr>
        <w:t xml:space="preserve">Anonym und nicht-anonym Meinungsbilder der Mitglieder auf Schul-, Gruppen- und Klassenebene einholen. </w:t>
      </w:r>
      <w:r w:rsidR="00837773">
        <w:rPr>
          <w:rFonts w:cs="Arial"/>
        </w:rPr>
        <w:t>Nicht-anonyme Umfragen sind als solche deutlich erkennbar.</w:t>
      </w:r>
    </w:p>
    <w:p w14:paraId="2EF486BE" w14:textId="77777777" w:rsidR="00D3320A" w:rsidRPr="00AF35CB" w:rsidRDefault="00D3320A" w:rsidP="00D3320A">
      <w:pPr>
        <w:tabs>
          <w:tab w:val="left" w:pos="567"/>
        </w:tabs>
        <w:snapToGrid w:val="0"/>
        <w:spacing w:after="0"/>
        <w:rPr>
          <w:rFonts w:cs="Arial"/>
        </w:rPr>
      </w:pPr>
    </w:p>
    <w:p w14:paraId="75E1E4D7" w14:textId="77777777" w:rsidR="00D3320A" w:rsidRPr="00AF35CB" w:rsidRDefault="00D3320A" w:rsidP="00D3320A">
      <w:pPr>
        <w:pStyle w:val="Listenabsatz"/>
        <w:numPr>
          <w:ilvl w:val="0"/>
          <w:numId w:val="34"/>
        </w:numPr>
        <w:tabs>
          <w:tab w:val="left" w:pos="567"/>
        </w:tabs>
        <w:snapToGrid w:val="0"/>
        <w:spacing w:after="0"/>
        <w:rPr>
          <w:rFonts w:cs="Arial"/>
        </w:rPr>
      </w:pPr>
      <w:r w:rsidRPr="00AF35CB">
        <w:rPr>
          <w:rFonts w:cs="Arial"/>
        </w:rPr>
        <w:t>Formulare</w:t>
      </w:r>
    </w:p>
    <w:p w14:paraId="7614F753" w14:textId="77777777" w:rsidR="00D3320A" w:rsidRPr="00AF35CB" w:rsidRDefault="00D3320A" w:rsidP="00D3320A">
      <w:pPr>
        <w:tabs>
          <w:tab w:val="left" w:pos="567"/>
        </w:tabs>
        <w:snapToGrid w:val="0"/>
        <w:spacing w:after="0"/>
        <w:rPr>
          <w:rFonts w:cs="Arial"/>
        </w:rPr>
      </w:pPr>
      <w:r w:rsidRPr="00AF35CB">
        <w:rPr>
          <w:rFonts w:cs="Arial"/>
        </w:rPr>
        <w:t>Über Online-Formulare komplexere Umfragen (z.B. für Evaluationen; anonym / nicht-anonym) oder Einschreibungen zu schulischen Aktivitäten (z.B. Kurswahl, Veranstaltungen) durchführen.</w:t>
      </w:r>
      <w:r w:rsidR="00837773">
        <w:rPr>
          <w:rFonts w:cs="Arial"/>
        </w:rPr>
        <w:t xml:space="preserve"> Über obligatorische Checkboxen können ggf. Einwilligungen der Teilnehmer eingeholt und dokumentiert werden.</w:t>
      </w:r>
    </w:p>
    <w:p w14:paraId="1D6128A9" w14:textId="77777777" w:rsidR="00D3320A" w:rsidRPr="00AF35CB" w:rsidRDefault="00D3320A" w:rsidP="00D3320A">
      <w:pPr>
        <w:tabs>
          <w:tab w:val="left" w:pos="567"/>
        </w:tabs>
        <w:snapToGrid w:val="0"/>
        <w:spacing w:after="0"/>
        <w:rPr>
          <w:rFonts w:cs="Arial"/>
        </w:rPr>
      </w:pPr>
    </w:p>
    <w:p w14:paraId="33619876" w14:textId="77777777" w:rsidR="00D3320A" w:rsidRPr="00AF35CB" w:rsidRDefault="00D3320A" w:rsidP="00D3320A">
      <w:pPr>
        <w:pStyle w:val="Listenabsatz"/>
        <w:numPr>
          <w:ilvl w:val="0"/>
          <w:numId w:val="34"/>
        </w:numPr>
        <w:tabs>
          <w:tab w:val="left" w:pos="567"/>
        </w:tabs>
        <w:snapToGrid w:val="0"/>
        <w:spacing w:after="0"/>
        <w:rPr>
          <w:rFonts w:cs="Arial"/>
        </w:rPr>
      </w:pPr>
      <w:r w:rsidRPr="00AF35CB">
        <w:rPr>
          <w:rFonts w:cs="Arial"/>
        </w:rPr>
        <w:t>Pinnwand</w:t>
      </w:r>
    </w:p>
    <w:p w14:paraId="4222C221" w14:textId="77777777" w:rsidR="006A1797" w:rsidRPr="00AF35CB" w:rsidRDefault="00D3320A" w:rsidP="00D3320A">
      <w:pPr>
        <w:tabs>
          <w:tab w:val="left" w:pos="567"/>
        </w:tabs>
        <w:snapToGrid w:val="0"/>
        <w:spacing w:after="0"/>
        <w:rPr>
          <w:rFonts w:cs="Arial"/>
        </w:rPr>
      </w:pPr>
      <w:r w:rsidRPr="00AF35CB">
        <w:rPr>
          <w:rFonts w:cs="Arial"/>
        </w:rPr>
        <w:t xml:space="preserve">Die Pinnwand erlaubt den Mitgliedern auf den Übersichtsseiten der Schule, einer Klasse sowie einer Gruppe Beiträge in der Schule, Klasse oder Gruppe zu posten. Im Privatbereich führt die Pinnwand alle Beiträge der Pinnwände, auf die das Mitglied Zugriff hat, zusammen. Zudem führen neue Inhalte im jeweiligen Arbeitsbereich (z.B. neue Datei in der Dateiablage einer Klasse) </w:t>
      </w:r>
      <w:r w:rsidR="00053BC0">
        <w:rPr>
          <w:rFonts w:cs="Arial"/>
        </w:rPr>
        <w:t xml:space="preserve">optional </w:t>
      </w:r>
      <w:r w:rsidRPr="00AF35CB">
        <w:rPr>
          <w:rFonts w:cs="Arial"/>
        </w:rPr>
        <w:t>zu einem automatischen Beitrag in der betreffenden Pinnwand.</w:t>
      </w:r>
    </w:p>
    <w:p w14:paraId="4A7E4EF8" w14:textId="77777777" w:rsidR="00D3320A" w:rsidRPr="00AF35CB" w:rsidRDefault="00D3320A" w:rsidP="00D3320A">
      <w:pPr>
        <w:tabs>
          <w:tab w:val="left" w:pos="567"/>
        </w:tabs>
        <w:snapToGrid w:val="0"/>
        <w:spacing w:after="0"/>
        <w:rPr>
          <w:rFonts w:cs="Arial"/>
        </w:rPr>
      </w:pPr>
    </w:p>
    <w:p w14:paraId="6AA857E8" w14:textId="77777777" w:rsidR="00D3320A" w:rsidRPr="00263A3B" w:rsidRDefault="00D3320A" w:rsidP="00D3320A">
      <w:pPr>
        <w:pStyle w:val="Listenabsatz"/>
        <w:numPr>
          <w:ilvl w:val="0"/>
          <w:numId w:val="34"/>
        </w:numPr>
        <w:tabs>
          <w:tab w:val="left" w:pos="567"/>
        </w:tabs>
        <w:snapToGrid w:val="0"/>
        <w:spacing w:after="0"/>
        <w:rPr>
          <w:rFonts w:cs="Arial"/>
        </w:rPr>
      </w:pPr>
      <w:r w:rsidRPr="00263A3B">
        <w:rPr>
          <w:rFonts w:cs="Arial"/>
        </w:rPr>
        <w:t>Notizen</w:t>
      </w:r>
    </w:p>
    <w:p w14:paraId="57415AFD" w14:textId="77777777" w:rsidR="00D3320A" w:rsidRDefault="00D3320A" w:rsidP="00D3320A">
      <w:pPr>
        <w:tabs>
          <w:tab w:val="left" w:pos="567"/>
        </w:tabs>
        <w:snapToGrid w:val="0"/>
        <w:spacing w:after="0"/>
        <w:rPr>
          <w:rFonts w:cs="Arial"/>
        </w:rPr>
      </w:pPr>
      <w:r w:rsidRPr="00AF35CB">
        <w:rPr>
          <w:rFonts w:cs="Arial"/>
        </w:rPr>
        <w:t>Persönliche Notizen im Bereich „Privat“ anlegen und verwalten.</w:t>
      </w:r>
    </w:p>
    <w:p w14:paraId="014C717B" w14:textId="77777777" w:rsidR="00AD412A" w:rsidRDefault="00AD412A" w:rsidP="00D3320A">
      <w:pPr>
        <w:tabs>
          <w:tab w:val="left" w:pos="567"/>
        </w:tabs>
        <w:snapToGrid w:val="0"/>
        <w:spacing w:after="0"/>
        <w:rPr>
          <w:rFonts w:cs="Arial"/>
        </w:rPr>
      </w:pPr>
    </w:p>
    <w:p w14:paraId="6CAA3FCA" w14:textId="77777777" w:rsidR="00AD412A" w:rsidRPr="00AD412A" w:rsidRDefault="00AD412A" w:rsidP="00AD412A">
      <w:pPr>
        <w:pStyle w:val="Listenabsatz"/>
        <w:numPr>
          <w:ilvl w:val="0"/>
          <w:numId w:val="34"/>
        </w:numPr>
        <w:tabs>
          <w:tab w:val="left" w:pos="567"/>
        </w:tabs>
        <w:snapToGrid w:val="0"/>
        <w:spacing w:after="0"/>
        <w:rPr>
          <w:rFonts w:cs="Arial"/>
        </w:rPr>
      </w:pPr>
      <w:r w:rsidRPr="00AD412A">
        <w:rPr>
          <w:rFonts w:cs="Arial"/>
        </w:rPr>
        <w:t>Einstellungen</w:t>
      </w:r>
    </w:p>
    <w:p w14:paraId="5A5E2CDB" w14:textId="77777777" w:rsidR="00AD412A" w:rsidRPr="00AD412A" w:rsidRDefault="00AD412A" w:rsidP="00AD412A">
      <w:pPr>
        <w:tabs>
          <w:tab w:val="left" w:pos="567"/>
        </w:tabs>
        <w:snapToGrid w:val="0"/>
        <w:spacing w:after="0"/>
        <w:rPr>
          <w:rFonts w:cs="Arial"/>
        </w:rPr>
      </w:pPr>
      <w:r>
        <w:rPr>
          <w:rFonts w:cs="Arial"/>
        </w:rPr>
        <w:t xml:space="preserve">In seinem Privatbereich kann jedes Mitglied persönliche Einstellungen vornehmen und ändern. Hierunter fallen insbesondere die Möglichkeit, das eigene Passwort zu ändern, eine externe E-Mail-Adresse für Benachrichtigungen und für das Zurücksetzen des </w:t>
      </w:r>
      <w:r>
        <w:rPr>
          <w:rFonts w:cs="Arial"/>
        </w:rPr>
        <w:lastRenderedPageBreak/>
        <w:t>Passwortes zu hinterlegen oder eine länderspezifische Zugangsbeschränkung für den eigenen Login zu definieren, um die Sicherheit des Zugangs weiter zu erhöhen.</w:t>
      </w:r>
    </w:p>
    <w:p w14:paraId="69EBB854" w14:textId="77777777" w:rsidR="00D3320A" w:rsidRPr="00AF35CB" w:rsidRDefault="00D3320A" w:rsidP="00D3320A">
      <w:pPr>
        <w:tabs>
          <w:tab w:val="left" w:pos="567"/>
        </w:tabs>
        <w:snapToGrid w:val="0"/>
        <w:spacing w:after="0"/>
        <w:rPr>
          <w:rFonts w:cs="Arial"/>
        </w:rPr>
      </w:pPr>
    </w:p>
    <w:p w14:paraId="130B6880" w14:textId="77777777" w:rsidR="00D3320A" w:rsidRPr="00263A3B" w:rsidRDefault="00D3320A" w:rsidP="00D3320A">
      <w:pPr>
        <w:pStyle w:val="Listenabsatz"/>
        <w:numPr>
          <w:ilvl w:val="0"/>
          <w:numId w:val="34"/>
        </w:numPr>
        <w:tabs>
          <w:tab w:val="left" w:pos="567"/>
        </w:tabs>
        <w:snapToGrid w:val="0"/>
        <w:spacing w:after="0"/>
        <w:rPr>
          <w:rFonts w:cs="Arial"/>
        </w:rPr>
      </w:pPr>
      <w:r w:rsidRPr="00263A3B">
        <w:rPr>
          <w:rFonts w:cs="Arial"/>
        </w:rPr>
        <w:t>Stundenplan</w:t>
      </w:r>
    </w:p>
    <w:p w14:paraId="37B4C540" w14:textId="77777777" w:rsidR="00D3320A" w:rsidRPr="00AF35CB" w:rsidRDefault="00D3320A" w:rsidP="00D3320A">
      <w:pPr>
        <w:tabs>
          <w:tab w:val="left" w:pos="567"/>
        </w:tabs>
        <w:snapToGrid w:val="0"/>
        <w:spacing w:after="0"/>
        <w:rPr>
          <w:rFonts w:cs="Arial"/>
        </w:rPr>
      </w:pPr>
      <w:r w:rsidRPr="00AF35CB">
        <w:rPr>
          <w:rFonts w:cs="Arial"/>
        </w:rPr>
        <w:t xml:space="preserve">Persönliche und klassenbezogene Stundenpläne erstellen. Stundenplanvorlagen können plattformintern kopiert </w:t>
      </w:r>
      <w:r w:rsidR="00053BC0">
        <w:rPr>
          <w:rFonts w:cs="Arial"/>
        </w:rPr>
        <w:t xml:space="preserve">und dadurch in anderen Arbeitsbereichen wiederverwendet </w:t>
      </w:r>
      <w:r w:rsidRPr="00AF35CB">
        <w:rPr>
          <w:rFonts w:cs="Arial"/>
        </w:rPr>
        <w:t xml:space="preserve">werden. Alternativ kann der Stundenplan von Mitgliedern und Klassen </w:t>
      </w:r>
      <w:r w:rsidR="00053BC0">
        <w:rPr>
          <w:rFonts w:cs="Arial"/>
        </w:rPr>
        <w:t xml:space="preserve">über eine von der Schule </w:t>
      </w:r>
      <w:proofErr w:type="gramStart"/>
      <w:r w:rsidR="00053BC0">
        <w:rPr>
          <w:rFonts w:cs="Arial"/>
        </w:rPr>
        <w:t>zu aktivierende Schnittstelle</w:t>
      </w:r>
      <w:proofErr w:type="gramEnd"/>
      <w:r w:rsidRPr="00AF35CB">
        <w:rPr>
          <w:rFonts w:cs="Arial"/>
        </w:rPr>
        <w:t xml:space="preserve"> </w:t>
      </w:r>
      <w:r w:rsidR="00053BC0">
        <w:rPr>
          <w:rFonts w:cs="Arial"/>
        </w:rPr>
        <w:t xml:space="preserve">aus von der Schule genutzten Drittprogrammen wie z.B. </w:t>
      </w:r>
      <w:proofErr w:type="spellStart"/>
      <w:r w:rsidRPr="00AF35CB">
        <w:rPr>
          <w:rFonts w:cs="Arial"/>
        </w:rPr>
        <w:t>WebUntis</w:t>
      </w:r>
      <w:proofErr w:type="spellEnd"/>
      <w:r w:rsidRPr="00AF35CB">
        <w:rPr>
          <w:rFonts w:cs="Arial"/>
        </w:rPr>
        <w:t>® eingebunden werden.</w:t>
      </w:r>
    </w:p>
    <w:p w14:paraId="2CFFFE6B" w14:textId="77777777" w:rsidR="00D3320A" w:rsidRPr="00AF35CB" w:rsidRDefault="00D3320A" w:rsidP="00D3320A">
      <w:pPr>
        <w:tabs>
          <w:tab w:val="left" w:pos="567"/>
        </w:tabs>
        <w:snapToGrid w:val="0"/>
        <w:spacing w:after="0"/>
        <w:rPr>
          <w:rFonts w:cs="Arial"/>
        </w:rPr>
      </w:pPr>
    </w:p>
    <w:p w14:paraId="73D0245D" w14:textId="77777777" w:rsidR="00D3320A" w:rsidRPr="00AF35CB" w:rsidRDefault="00D3320A" w:rsidP="00D3320A">
      <w:pPr>
        <w:pStyle w:val="Listenabsatz"/>
        <w:numPr>
          <w:ilvl w:val="0"/>
          <w:numId w:val="34"/>
        </w:numPr>
        <w:tabs>
          <w:tab w:val="left" w:pos="567"/>
        </w:tabs>
        <w:snapToGrid w:val="0"/>
        <w:spacing w:after="0"/>
        <w:rPr>
          <w:rFonts w:cs="Arial"/>
        </w:rPr>
      </w:pPr>
      <w:r w:rsidRPr="00AF35CB">
        <w:rPr>
          <w:rFonts w:cs="Arial"/>
        </w:rPr>
        <w:t>Vertretungsplan</w:t>
      </w:r>
    </w:p>
    <w:p w14:paraId="130FE74B" w14:textId="77777777" w:rsidR="00D3320A" w:rsidRPr="00AF35CB" w:rsidRDefault="00D3320A" w:rsidP="00D3320A">
      <w:pPr>
        <w:tabs>
          <w:tab w:val="left" w:pos="567"/>
        </w:tabs>
        <w:snapToGrid w:val="0"/>
        <w:spacing w:after="0"/>
        <w:rPr>
          <w:rFonts w:cs="Arial"/>
        </w:rPr>
      </w:pPr>
      <w:r w:rsidRPr="00AF35CB">
        <w:rPr>
          <w:rFonts w:cs="Arial"/>
        </w:rPr>
        <w:t xml:space="preserve">Über Import aus </w:t>
      </w:r>
      <w:r w:rsidR="00053BC0">
        <w:rPr>
          <w:rFonts w:cs="Arial"/>
        </w:rPr>
        <w:t xml:space="preserve">von der Schule genutzten </w:t>
      </w:r>
      <w:r w:rsidRPr="00AF35CB">
        <w:rPr>
          <w:rFonts w:cs="Arial"/>
        </w:rPr>
        <w:t>Programmen</w:t>
      </w:r>
      <w:r w:rsidR="00053BC0">
        <w:rPr>
          <w:rFonts w:cs="Arial"/>
        </w:rPr>
        <w:t xml:space="preserve"> zur Erstellung von Vertretungsplänen wie z.B.</w:t>
      </w:r>
      <w:r w:rsidRPr="00AF35CB">
        <w:rPr>
          <w:rFonts w:cs="Arial"/>
        </w:rPr>
        <w:t xml:space="preserve"> </w:t>
      </w:r>
      <w:proofErr w:type="spellStart"/>
      <w:r w:rsidRPr="00AF35CB">
        <w:rPr>
          <w:rFonts w:cs="Arial"/>
        </w:rPr>
        <w:t>Untis</w:t>
      </w:r>
      <w:proofErr w:type="spellEnd"/>
      <w:r w:rsidR="00053BC0">
        <w:rPr>
          <w:rFonts w:cs="Arial"/>
        </w:rPr>
        <w:t>®</w:t>
      </w:r>
      <w:r w:rsidRPr="00AF35CB">
        <w:rPr>
          <w:rFonts w:cs="Arial"/>
        </w:rPr>
        <w:t xml:space="preserve"> oder DAVINCI</w:t>
      </w:r>
      <w:r w:rsidR="00053BC0">
        <w:rPr>
          <w:rFonts w:cs="Arial"/>
        </w:rPr>
        <w:t>®</w:t>
      </w:r>
      <w:r w:rsidRPr="00AF35CB">
        <w:rPr>
          <w:rFonts w:cs="Arial"/>
        </w:rPr>
        <w:t xml:space="preserve"> kann die Schule aktuelle Vertretungsplandaten im Bereich „Schule“ anzeigen lassen.</w:t>
      </w:r>
    </w:p>
    <w:p w14:paraId="6428E41D" w14:textId="77777777" w:rsidR="00D3320A" w:rsidRPr="00AF35CB" w:rsidRDefault="00D3320A" w:rsidP="00D3320A">
      <w:pPr>
        <w:tabs>
          <w:tab w:val="left" w:pos="567"/>
        </w:tabs>
        <w:snapToGrid w:val="0"/>
        <w:spacing w:after="0"/>
        <w:rPr>
          <w:rFonts w:cs="Arial"/>
        </w:rPr>
      </w:pPr>
    </w:p>
    <w:p w14:paraId="0FC40B66" w14:textId="77777777" w:rsidR="00D3320A" w:rsidRPr="00AF35CB" w:rsidRDefault="00D3320A" w:rsidP="00D3320A">
      <w:pPr>
        <w:pStyle w:val="Listenabsatz"/>
        <w:numPr>
          <w:ilvl w:val="0"/>
          <w:numId w:val="34"/>
        </w:numPr>
        <w:tabs>
          <w:tab w:val="left" w:pos="567"/>
        </w:tabs>
        <w:snapToGrid w:val="0"/>
        <w:spacing w:after="0"/>
        <w:rPr>
          <w:rFonts w:cs="Arial"/>
        </w:rPr>
      </w:pPr>
      <w:r w:rsidRPr="00AF35CB">
        <w:rPr>
          <w:rFonts w:cs="Arial"/>
        </w:rPr>
        <w:t>Ressourcenverwaltung</w:t>
      </w:r>
    </w:p>
    <w:p w14:paraId="6EF5F9E1" w14:textId="77777777" w:rsidR="00D3320A" w:rsidRPr="00AF35CB" w:rsidRDefault="00D3320A" w:rsidP="00D3320A">
      <w:pPr>
        <w:tabs>
          <w:tab w:val="left" w:pos="567"/>
        </w:tabs>
        <w:snapToGrid w:val="0"/>
        <w:spacing w:after="0"/>
        <w:rPr>
          <w:rFonts w:cs="Arial"/>
        </w:rPr>
      </w:pPr>
      <w:r w:rsidRPr="00AF35CB">
        <w:rPr>
          <w:rFonts w:cs="Arial"/>
        </w:rPr>
        <w:t xml:space="preserve">Über die Funktion „Ressourcen“ können schulische oder gruppenbezogene Ressourcen wie Räume oder Geräte </w:t>
      </w:r>
      <w:r w:rsidR="0091506E">
        <w:rPr>
          <w:rFonts w:cs="Arial"/>
        </w:rPr>
        <w:t xml:space="preserve">erfasst und </w:t>
      </w:r>
      <w:r w:rsidRPr="00AF35CB">
        <w:rPr>
          <w:rFonts w:cs="Arial"/>
        </w:rPr>
        <w:t xml:space="preserve">online gebucht und verwaltet werden. Defekte </w:t>
      </w:r>
      <w:r w:rsidR="0091506E">
        <w:rPr>
          <w:rFonts w:cs="Arial"/>
        </w:rPr>
        <w:t>Ressourcen</w:t>
      </w:r>
      <w:r w:rsidRPr="00AF35CB">
        <w:rPr>
          <w:rFonts w:cs="Arial"/>
        </w:rPr>
        <w:t xml:space="preserve"> können einem </w:t>
      </w:r>
      <w:r w:rsidR="0091506E">
        <w:rPr>
          <w:rFonts w:cs="Arial"/>
        </w:rPr>
        <w:t>für den Zustand der Ressource verantwortlichen Mitglied</w:t>
      </w:r>
      <w:r w:rsidRPr="00AF35CB">
        <w:rPr>
          <w:rFonts w:cs="Arial"/>
        </w:rPr>
        <w:t xml:space="preserve"> gemeldet werden. Ressourcenlisten können per CSV importiert werden.</w:t>
      </w:r>
    </w:p>
    <w:p w14:paraId="6D8024EC" w14:textId="77777777" w:rsidR="00D3320A" w:rsidRPr="00AF35CB" w:rsidRDefault="00D3320A" w:rsidP="00D3320A">
      <w:pPr>
        <w:tabs>
          <w:tab w:val="left" w:pos="567"/>
        </w:tabs>
        <w:snapToGrid w:val="0"/>
        <w:spacing w:after="0"/>
        <w:rPr>
          <w:rFonts w:cs="Arial"/>
        </w:rPr>
      </w:pPr>
    </w:p>
    <w:p w14:paraId="6815590F" w14:textId="77777777" w:rsidR="00D3320A" w:rsidRPr="00263A3B" w:rsidRDefault="00D3320A" w:rsidP="00D3320A">
      <w:pPr>
        <w:pStyle w:val="Listenabsatz"/>
        <w:numPr>
          <w:ilvl w:val="0"/>
          <w:numId w:val="34"/>
        </w:numPr>
        <w:tabs>
          <w:tab w:val="left" w:pos="567"/>
        </w:tabs>
        <w:snapToGrid w:val="0"/>
        <w:spacing w:after="0"/>
        <w:rPr>
          <w:rFonts w:cs="Arial"/>
        </w:rPr>
      </w:pPr>
      <w:r w:rsidRPr="00263A3B">
        <w:rPr>
          <w:rFonts w:cs="Arial"/>
        </w:rPr>
        <w:t xml:space="preserve">Benachrichtigungen </w:t>
      </w:r>
    </w:p>
    <w:p w14:paraId="160680E0" w14:textId="0F3BFC97" w:rsidR="00D3320A" w:rsidRPr="00AF35CB" w:rsidRDefault="00D3320A" w:rsidP="00D3320A">
      <w:pPr>
        <w:tabs>
          <w:tab w:val="left" w:pos="567"/>
        </w:tabs>
        <w:snapToGrid w:val="0"/>
        <w:spacing w:after="0"/>
        <w:rPr>
          <w:rFonts w:cs="Arial"/>
        </w:rPr>
      </w:pPr>
      <w:r w:rsidRPr="00AF35CB">
        <w:rPr>
          <w:rFonts w:cs="Arial"/>
        </w:rPr>
        <w:t>Mitglieder können sich über Ereignisse auf der Plattform (</w:t>
      </w:r>
      <w:r w:rsidR="0065389D">
        <w:rPr>
          <w:rFonts w:cs="Arial"/>
        </w:rPr>
        <w:t xml:space="preserve">z.B. neue </w:t>
      </w:r>
      <w:r w:rsidRPr="00AF35CB">
        <w:rPr>
          <w:rFonts w:cs="Arial"/>
        </w:rPr>
        <w:t>Termine, neu</w:t>
      </w:r>
      <w:r w:rsidR="0065389D">
        <w:rPr>
          <w:rFonts w:cs="Arial"/>
        </w:rPr>
        <w:t xml:space="preserve">e </w:t>
      </w:r>
      <w:r w:rsidRPr="00AF35CB">
        <w:rPr>
          <w:rFonts w:cs="Arial"/>
        </w:rPr>
        <w:t>Dateien</w:t>
      </w:r>
      <w:r w:rsidR="0065389D">
        <w:rPr>
          <w:rFonts w:cs="Arial"/>
        </w:rPr>
        <w:t xml:space="preserve"> in einer Dateiablage</w:t>
      </w:r>
      <w:r w:rsidRPr="00AF35CB">
        <w:rPr>
          <w:rFonts w:cs="Arial"/>
        </w:rPr>
        <w:t>, neue Forenbeiträge aus den eigenen Klassen) informieren lassen</w:t>
      </w:r>
      <w:r w:rsidR="0065389D">
        <w:rPr>
          <w:rFonts w:cs="Arial"/>
        </w:rPr>
        <w:t xml:space="preserve">. Benachrichtigungen können </w:t>
      </w:r>
      <w:r w:rsidRPr="00AF35CB">
        <w:rPr>
          <w:rFonts w:cs="Arial"/>
        </w:rPr>
        <w:t>online per Systemnachricht nach Login, per Messenger</w:t>
      </w:r>
      <w:r w:rsidR="001951A0">
        <w:rPr>
          <w:rFonts w:cs="Arial"/>
        </w:rPr>
        <w:t>, per Push-Nachricht (App)</w:t>
      </w:r>
      <w:r w:rsidRPr="00AF35CB">
        <w:rPr>
          <w:rFonts w:cs="Arial"/>
        </w:rPr>
        <w:t xml:space="preserve"> oder per E-Mail an eine hinterlegte externe E-Mail-Adresse</w:t>
      </w:r>
      <w:r w:rsidR="0065389D">
        <w:rPr>
          <w:rFonts w:cs="Arial"/>
        </w:rPr>
        <w:t xml:space="preserve"> versendet werden. Über die Aktivierung von Benachrichtigungen sowie über die Versandart entscheidet jedes Mitglied selbst</w:t>
      </w:r>
      <w:r w:rsidRPr="00AF35CB">
        <w:rPr>
          <w:rFonts w:cs="Arial"/>
        </w:rPr>
        <w:t xml:space="preserve">. </w:t>
      </w:r>
    </w:p>
    <w:p w14:paraId="128ABE7C" w14:textId="77777777" w:rsidR="00D3320A" w:rsidRPr="00AF35CB" w:rsidRDefault="00D3320A" w:rsidP="00D3320A">
      <w:pPr>
        <w:tabs>
          <w:tab w:val="left" w:pos="567"/>
        </w:tabs>
        <w:snapToGrid w:val="0"/>
        <w:spacing w:after="0"/>
        <w:rPr>
          <w:rFonts w:cs="Arial"/>
        </w:rPr>
      </w:pPr>
      <w:r w:rsidRPr="00AF35CB">
        <w:rPr>
          <w:rFonts w:cs="Arial"/>
        </w:rPr>
        <w:t xml:space="preserve"> </w:t>
      </w:r>
    </w:p>
    <w:p w14:paraId="6FBA5BDB" w14:textId="77777777" w:rsidR="00D3320A" w:rsidRPr="00263A3B" w:rsidRDefault="00D3320A" w:rsidP="00D3320A">
      <w:pPr>
        <w:pStyle w:val="Listenabsatz"/>
        <w:numPr>
          <w:ilvl w:val="0"/>
          <w:numId w:val="34"/>
        </w:numPr>
        <w:tabs>
          <w:tab w:val="left" w:pos="567"/>
        </w:tabs>
        <w:snapToGrid w:val="0"/>
        <w:spacing w:after="0"/>
        <w:rPr>
          <w:rFonts w:cs="Arial"/>
        </w:rPr>
      </w:pPr>
      <w:r w:rsidRPr="00263A3B">
        <w:rPr>
          <w:rFonts w:cs="Arial"/>
        </w:rPr>
        <w:t>Lesezeichen</w:t>
      </w:r>
    </w:p>
    <w:p w14:paraId="5B62E555" w14:textId="77777777" w:rsidR="00D3320A" w:rsidRPr="00AF35CB" w:rsidRDefault="00D3320A" w:rsidP="00D3320A">
      <w:pPr>
        <w:tabs>
          <w:tab w:val="left" w:pos="567"/>
        </w:tabs>
        <w:snapToGrid w:val="0"/>
        <w:spacing w:after="0"/>
        <w:rPr>
          <w:rFonts w:cs="Arial"/>
        </w:rPr>
      </w:pPr>
      <w:r w:rsidRPr="00AF35CB">
        <w:rPr>
          <w:rFonts w:cs="Arial"/>
        </w:rPr>
        <w:t xml:space="preserve">Mitglieder können externe Internetressourcen als Links (URLs) gemeinsam organisieren (auf Schul-, Gruppen- und Klassenebene). Im Bereich „Privat“ können Mitglieder sowohl persönliche Lesezeichen verwalten als auch zusätzlich interne Links zu plattforminternen Funktionen </w:t>
      </w:r>
      <w:r w:rsidR="00B8582D">
        <w:rPr>
          <w:rFonts w:cs="Arial"/>
        </w:rPr>
        <w:t xml:space="preserve">(z.B. ein bestimmtes Forum) </w:t>
      </w:r>
      <w:r w:rsidRPr="00AF35CB">
        <w:rPr>
          <w:rFonts w:cs="Arial"/>
        </w:rPr>
        <w:t xml:space="preserve">oder </w:t>
      </w:r>
      <w:r w:rsidR="00B8582D">
        <w:rPr>
          <w:rFonts w:cs="Arial"/>
        </w:rPr>
        <w:t xml:space="preserve">zu </w:t>
      </w:r>
      <w:r w:rsidRPr="00AF35CB">
        <w:rPr>
          <w:rFonts w:cs="Arial"/>
        </w:rPr>
        <w:t xml:space="preserve">Inhalten </w:t>
      </w:r>
      <w:r w:rsidR="00B8582D">
        <w:rPr>
          <w:rFonts w:cs="Arial"/>
        </w:rPr>
        <w:t xml:space="preserve">(z.B. ein bestimmter Ordner in einer Dateiablage) </w:t>
      </w:r>
      <w:r w:rsidRPr="00AF35CB">
        <w:rPr>
          <w:rFonts w:cs="Arial"/>
        </w:rPr>
        <w:t>speichern, verwalten und über den sog. Navigator im Bereich „Privat“ jederzeit ansteuern.</w:t>
      </w:r>
    </w:p>
    <w:p w14:paraId="7C04C29F" w14:textId="77777777" w:rsidR="00D3320A" w:rsidRPr="00AF35CB" w:rsidRDefault="00D3320A" w:rsidP="00D3320A">
      <w:pPr>
        <w:tabs>
          <w:tab w:val="left" w:pos="567"/>
        </w:tabs>
        <w:snapToGrid w:val="0"/>
        <w:spacing w:after="0"/>
        <w:rPr>
          <w:rFonts w:cs="Arial"/>
        </w:rPr>
      </w:pPr>
    </w:p>
    <w:p w14:paraId="5DAB384F" w14:textId="77777777" w:rsidR="00D3320A" w:rsidRPr="00263A3B" w:rsidRDefault="00D3320A" w:rsidP="00D3320A">
      <w:pPr>
        <w:pStyle w:val="Listenabsatz"/>
        <w:numPr>
          <w:ilvl w:val="0"/>
          <w:numId w:val="34"/>
        </w:numPr>
        <w:tabs>
          <w:tab w:val="left" w:pos="567"/>
        </w:tabs>
        <w:snapToGrid w:val="0"/>
        <w:spacing w:after="0"/>
        <w:rPr>
          <w:rFonts w:cs="Arial"/>
        </w:rPr>
      </w:pPr>
      <w:r w:rsidRPr="00263A3B">
        <w:rPr>
          <w:rFonts w:cs="Arial"/>
        </w:rPr>
        <w:t>Schwarze Bretter</w:t>
      </w:r>
    </w:p>
    <w:p w14:paraId="0C9C13EE" w14:textId="77777777" w:rsidR="006A1797" w:rsidRPr="00AF35CB" w:rsidRDefault="00D3320A" w:rsidP="00D3320A">
      <w:pPr>
        <w:tabs>
          <w:tab w:val="left" w:pos="567"/>
        </w:tabs>
        <w:snapToGrid w:val="0"/>
        <w:spacing w:after="0"/>
        <w:rPr>
          <w:rFonts w:cs="Arial"/>
        </w:rPr>
      </w:pPr>
      <w:r w:rsidRPr="00AF35CB">
        <w:rPr>
          <w:rFonts w:cs="Arial"/>
        </w:rPr>
        <w:t xml:space="preserve">Für die Bekanntgabe von </w:t>
      </w:r>
      <w:r w:rsidR="00B8582D">
        <w:rPr>
          <w:rFonts w:cs="Arial"/>
        </w:rPr>
        <w:t xml:space="preserve">textlichen </w:t>
      </w:r>
      <w:r w:rsidRPr="00AF35CB">
        <w:rPr>
          <w:rFonts w:cs="Arial"/>
        </w:rPr>
        <w:t xml:space="preserve">Informationen stehen auf Schul-, Gruppen- und Klassenebene </w:t>
      </w:r>
      <w:r w:rsidR="00B8582D">
        <w:rPr>
          <w:rFonts w:cs="Arial"/>
        </w:rPr>
        <w:t xml:space="preserve">sog. </w:t>
      </w:r>
      <w:r w:rsidRPr="00AF35CB">
        <w:rPr>
          <w:rFonts w:cs="Arial"/>
        </w:rPr>
        <w:t>Schwarze Bretter zur Verfügung.</w:t>
      </w:r>
    </w:p>
    <w:p w14:paraId="5AB55425" w14:textId="77777777" w:rsidR="00D3320A" w:rsidRPr="00AF35CB" w:rsidRDefault="00D3320A" w:rsidP="00D3320A">
      <w:pPr>
        <w:tabs>
          <w:tab w:val="left" w:pos="567"/>
        </w:tabs>
        <w:snapToGrid w:val="0"/>
        <w:spacing w:after="0"/>
        <w:rPr>
          <w:rFonts w:cs="Arial"/>
        </w:rPr>
      </w:pPr>
    </w:p>
    <w:p w14:paraId="796A029A" w14:textId="77777777" w:rsidR="00D3320A" w:rsidRPr="00263A3B" w:rsidRDefault="00D3320A" w:rsidP="00D3320A">
      <w:pPr>
        <w:pStyle w:val="Listenabsatz"/>
        <w:numPr>
          <w:ilvl w:val="0"/>
          <w:numId w:val="34"/>
        </w:numPr>
        <w:tabs>
          <w:tab w:val="left" w:pos="567"/>
        </w:tabs>
        <w:snapToGrid w:val="0"/>
        <w:spacing w:after="0"/>
        <w:rPr>
          <w:rFonts w:cs="Arial"/>
        </w:rPr>
      </w:pPr>
      <w:r w:rsidRPr="00263A3B">
        <w:rPr>
          <w:rFonts w:cs="Arial"/>
        </w:rPr>
        <w:t>Dateiablagen</w:t>
      </w:r>
    </w:p>
    <w:p w14:paraId="72F2D51D" w14:textId="32B9C1CD" w:rsidR="00D3320A" w:rsidRDefault="00D3320A" w:rsidP="00D3320A">
      <w:pPr>
        <w:tabs>
          <w:tab w:val="left" w:pos="567"/>
        </w:tabs>
        <w:snapToGrid w:val="0"/>
        <w:spacing w:after="0"/>
        <w:rPr>
          <w:rFonts w:cs="Arial"/>
        </w:rPr>
      </w:pPr>
      <w:r w:rsidRPr="00AF35CB">
        <w:rPr>
          <w:rFonts w:cs="Arial"/>
        </w:rPr>
        <w:t xml:space="preserve">Über die Dateiablagen lassen sich Dokumente in Ordnerstrukturen online speichern, verwalten und in die Dateiablagen anderer Arbeitsbereiche (Privat, Gruppen, Klassen, Schule) kopieren. </w:t>
      </w:r>
      <w:r w:rsidR="0063188F" w:rsidRPr="0063188F">
        <w:rPr>
          <w:rFonts w:cs="Arial"/>
        </w:rPr>
        <w:t>Dateien und Ordner lassen sich von Nutzern mit A</w:t>
      </w:r>
      <w:r w:rsidR="00A6752A">
        <w:rPr>
          <w:rFonts w:cs="Arial"/>
        </w:rPr>
        <w:t>dm</w:t>
      </w:r>
      <w:r w:rsidR="0063188F" w:rsidRPr="0063188F">
        <w:rPr>
          <w:rFonts w:cs="Arial"/>
        </w:rPr>
        <w:t xml:space="preserve">inistrationsrechten in dem jeweiligen Arbeitsbereich für den externen Zugriff freigeben. </w:t>
      </w:r>
      <w:r w:rsidRPr="00AF35CB">
        <w:rPr>
          <w:rFonts w:cs="Arial"/>
        </w:rPr>
        <w:t xml:space="preserve">Der Zugang zu den Dateiablagen der Plattform ist zusätzlich zum Browserzugang über </w:t>
      </w:r>
      <w:proofErr w:type="spellStart"/>
      <w:r w:rsidRPr="00AF35CB">
        <w:rPr>
          <w:rFonts w:cs="Arial"/>
        </w:rPr>
        <w:t>WebDAV</w:t>
      </w:r>
      <w:proofErr w:type="spellEnd"/>
      <w:r w:rsidRPr="00AF35CB">
        <w:rPr>
          <w:rFonts w:cs="Arial"/>
        </w:rPr>
        <w:t xml:space="preserve">, die </w:t>
      </w:r>
      <w:proofErr w:type="spellStart"/>
      <w:r w:rsidR="001F2FC3">
        <w:rPr>
          <w:rFonts w:cs="Arial"/>
        </w:rPr>
        <w:t>Lernsax</w:t>
      </w:r>
      <w:proofErr w:type="spellEnd"/>
      <w:r w:rsidRPr="00AF35CB">
        <w:rPr>
          <w:rFonts w:cs="Arial"/>
        </w:rPr>
        <w:t>-Ap</w:t>
      </w:r>
      <w:r w:rsidR="00794BC6">
        <w:rPr>
          <w:rFonts w:cs="Arial"/>
        </w:rPr>
        <w:t>p</w:t>
      </w:r>
      <w:r w:rsidRPr="00AF35CB">
        <w:rPr>
          <w:rFonts w:cs="Arial"/>
        </w:rPr>
        <w:t xml:space="preserve"> (</w:t>
      </w:r>
      <w:r>
        <w:rPr>
          <w:rFonts w:cs="Arial"/>
        </w:rPr>
        <w:t>iOS, Android</w:t>
      </w:r>
      <w:r w:rsidR="00B8582D">
        <w:rPr>
          <w:rFonts w:cs="Arial"/>
        </w:rPr>
        <w:t xml:space="preserve">; Serverkommunikation über </w:t>
      </w:r>
      <w:r w:rsidR="00EC2B5B">
        <w:rPr>
          <w:rFonts w:cs="Arial"/>
        </w:rPr>
        <w:t>API</w:t>
      </w:r>
      <w:r w:rsidRPr="00AF35CB">
        <w:rPr>
          <w:rFonts w:cs="Arial"/>
        </w:rPr>
        <w:t>) sowie über WebWeaver® Desktop (Windows</w:t>
      </w:r>
      <w:r w:rsidR="00B8582D">
        <w:rPr>
          <w:rFonts w:cs="Arial"/>
        </w:rPr>
        <w:t xml:space="preserve">, Serverkommunikation über </w:t>
      </w:r>
      <w:r w:rsidR="00EC2B5B">
        <w:rPr>
          <w:rFonts w:cs="Arial"/>
        </w:rPr>
        <w:t>API</w:t>
      </w:r>
      <w:r>
        <w:rPr>
          <w:rFonts w:cs="Arial"/>
        </w:rPr>
        <w:t>)</w:t>
      </w:r>
      <w:r w:rsidRPr="00AF35CB">
        <w:rPr>
          <w:rFonts w:cs="Arial"/>
        </w:rPr>
        <w:t xml:space="preserve"> möglich.</w:t>
      </w:r>
      <w:r w:rsidR="00CD60B9">
        <w:rPr>
          <w:rFonts w:cs="Arial"/>
        </w:rPr>
        <w:br/>
      </w:r>
      <w:r w:rsidR="00CD60B9">
        <w:rPr>
          <w:rFonts w:cs="Arial"/>
        </w:rPr>
        <w:br/>
        <w:t>In den Dateiablagen gespeicherte Office-Dokumenten können über das Online-Office „ONLYOFFICE“ direkt im Browser bearbeitet werden. Der Server für ONLYOFFICE wird in demselben Rechenzentrum betrieben wie die Plattform selbst. Dokumente und Bearbeitungsdaten verbleiben also im Sicherheitsbereich des Plattformbetriebes.</w:t>
      </w:r>
      <w:r>
        <w:rPr>
          <w:rFonts w:cs="Arial"/>
        </w:rPr>
        <w:br/>
      </w:r>
    </w:p>
    <w:p w14:paraId="68E6AD72" w14:textId="77777777" w:rsidR="00D3320A" w:rsidRPr="00AF7D97" w:rsidRDefault="00D3320A" w:rsidP="00D3320A">
      <w:pPr>
        <w:pStyle w:val="Listenabsatz"/>
        <w:numPr>
          <w:ilvl w:val="0"/>
          <w:numId w:val="33"/>
        </w:numPr>
        <w:tabs>
          <w:tab w:val="left" w:pos="567"/>
        </w:tabs>
        <w:snapToGrid w:val="0"/>
        <w:spacing w:after="0"/>
        <w:rPr>
          <w:rFonts w:cs="Arial"/>
        </w:rPr>
      </w:pPr>
      <w:r w:rsidRPr="00AF7D97">
        <w:rPr>
          <w:rFonts w:cs="Arial"/>
        </w:rPr>
        <w:t>(Externe) Speicherorte</w:t>
      </w:r>
    </w:p>
    <w:p w14:paraId="7498EE9D" w14:textId="77777777" w:rsidR="00D3320A" w:rsidRPr="00263A3B" w:rsidRDefault="00D3320A" w:rsidP="00D3320A">
      <w:pPr>
        <w:tabs>
          <w:tab w:val="left" w:pos="567"/>
        </w:tabs>
        <w:snapToGrid w:val="0"/>
        <w:spacing w:after="0"/>
        <w:rPr>
          <w:rFonts w:cs="Arial"/>
        </w:rPr>
      </w:pPr>
      <w:r w:rsidRPr="00263A3B">
        <w:rPr>
          <w:rFonts w:cs="Arial"/>
        </w:rPr>
        <w:lastRenderedPageBreak/>
        <w:t xml:space="preserve">Mitglieder können im Privatbereich Zugangsdaten zu externen WebDAV-Verzeichnissen hinterlegen und </w:t>
      </w:r>
      <w:r w:rsidR="00B8582D">
        <w:rPr>
          <w:rFonts w:cs="Arial"/>
        </w:rPr>
        <w:t xml:space="preserve">danach </w:t>
      </w:r>
      <w:r w:rsidRPr="00263A3B">
        <w:rPr>
          <w:rFonts w:cs="Arial"/>
        </w:rPr>
        <w:t xml:space="preserve">aus der </w:t>
      </w:r>
      <w:r w:rsidR="00B8582D">
        <w:rPr>
          <w:rFonts w:cs="Arial"/>
        </w:rPr>
        <w:t>Funktion „Speicherorte“</w:t>
      </w:r>
      <w:r w:rsidRPr="00263A3B">
        <w:rPr>
          <w:rFonts w:cs="Arial"/>
        </w:rPr>
        <w:t xml:space="preserve"> heraus auf die externen Daten zugreifen.</w:t>
      </w:r>
      <w:r w:rsidR="00B8582D">
        <w:rPr>
          <w:rFonts w:cs="Arial"/>
        </w:rPr>
        <w:t xml:space="preserve"> Die hinterlegten Zugangsdaten können jederzeit bearbeitet oder gelöscht werden.</w:t>
      </w:r>
    </w:p>
    <w:p w14:paraId="2A06F512" w14:textId="77777777" w:rsidR="00D3320A" w:rsidRPr="00AF35CB" w:rsidRDefault="00D3320A" w:rsidP="00D3320A">
      <w:pPr>
        <w:tabs>
          <w:tab w:val="left" w:pos="567"/>
        </w:tabs>
        <w:snapToGrid w:val="0"/>
        <w:spacing w:after="0"/>
        <w:rPr>
          <w:rFonts w:cs="Arial"/>
        </w:rPr>
      </w:pPr>
    </w:p>
    <w:p w14:paraId="67F48D14" w14:textId="77777777" w:rsidR="00D3320A" w:rsidRPr="00263A3B" w:rsidRDefault="00D3320A" w:rsidP="00D3320A">
      <w:pPr>
        <w:pStyle w:val="Listenabsatz"/>
        <w:numPr>
          <w:ilvl w:val="0"/>
          <w:numId w:val="32"/>
        </w:numPr>
        <w:tabs>
          <w:tab w:val="left" w:pos="567"/>
        </w:tabs>
        <w:snapToGrid w:val="0"/>
        <w:spacing w:after="0"/>
        <w:rPr>
          <w:rFonts w:cs="Arial"/>
        </w:rPr>
      </w:pPr>
      <w:r w:rsidRPr="00263A3B">
        <w:rPr>
          <w:rFonts w:cs="Arial"/>
        </w:rPr>
        <w:t>Foren</w:t>
      </w:r>
    </w:p>
    <w:p w14:paraId="2BD5146E" w14:textId="68F3F5F7" w:rsidR="00D3320A" w:rsidRPr="00AF35CB" w:rsidRDefault="00D3320A" w:rsidP="00D3320A">
      <w:pPr>
        <w:tabs>
          <w:tab w:val="left" w:pos="567"/>
        </w:tabs>
        <w:snapToGrid w:val="0"/>
        <w:spacing w:after="0"/>
        <w:rPr>
          <w:rFonts w:cs="Arial"/>
        </w:rPr>
      </w:pPr>
      <w:r w:rsidRPr="00AF35CB">
        <w:rPr>
          <w:rFonts w:cs="Arial"/>
        </w:rPr>
        <w:t xml:space="preserve">Auf Schul-, Gruppen- und Klassenebene stehen Foren zur Verfügung. An Forenbeiträge lassen sich Dateien anfügen. Der Zugang zu Foren ist zusätzlich zum Browserzugang über die </w:t>
      </w:r>
      <w:proofErr w:type="spellStart"/>
      <w:r w:rsidR="001F2FC3">
        <w:rPr>
          <w:rFonts w:cs="Arial"/>
        </w:rPr>
        <w:t>Lernsax</w:t>
      </w:r>
      <w:proofErr w:type="spellEnd"/>
      <w:r w:rsidRPr="00AF35CB">
        <w:rPr>
          <w:rFonts w:cs="Arial"/>
        </w:rPr>
        <w:t>-App (</w:t>
      </w:r>
      <w:r w:rsidR="00542B61">
        <w:rPr>
          <w:rFonts w:cs="Arial"/>
        </w:rPr>
        <w:t>iOS, Android</w:t>
      </w:r>
      <w:r w:rsidRPr="00AF35CB">
        <w:rPr>
          <w:rFonts w:cs="Arial"/>
        </w:rPr>
        <w:t>) möglich.</w:t>
      </w:r>
    </w:p>
    <w:p w14:paraId="287D8379" w14:textId="77777777" w:rsidR="00D3320A" w:rsidRPr="00AF35CB" w:rsidRDefault="00D3320A" w:rsidP="00D3320A">
      <w:pPr>
        <w:tabs>
          <w:tab w:val="left" w:pos="567"/>
        </w:tabs>
        <w:snapToGrid w:val="0"/>
        <w:spacing w:after="0"/>
        <w:rPr>
          <w:rFonts w:cs="Arial"/>
        </w:rPr>
      </w:pPr>
    </w:p>
    <w:p w14:paraId="722985AE" w14:textId="77777777" w:rsidR="00D3320A" w:rsidRPr="00263A3B" w:rsidRDefault="00D3320A" w:rsidP="00D3320A">
      <w:pPr>
        <w:pStyle w:val="Listenabsatz"/>
        <w:numPr>
          <w:ilvl w:val="0"/>
          <w:numId w:val="31"/>
        </w:numPr>
        <w:tabs>
          <w:tab w:val="left" w:pos="567"/>
        </w:tabs>
        <w:snapToGrid w:val="0"/>
        <w:spacing w:after="0"/>
        <w:rPr>
          <w:rFonts w:cs="Arial"/>
        </w:rPr>
      </w:pPr>
      <w:r w:rsidRPr="00263A3B">
        <w:rPr>
          <w:rFonts w:cs="Arial"/>
        </w:rPr>
        <w:t>Chat</w:t>
      </w:r>
    </w:p>
    <w:p w14:paraId="3DFA646A" w14:textId="77777777" w:rsidR="00D3320A" w:rsidRPr="00AF35CB" w:rsidRDefault="00D3320A" w:rsidP="00D3320A">
      <w:pPr>
        <w:tabs>
          <w:tab w:val="left" w:pos="567"/>
        </w:tabs>
        <w:snapToGrid w:val="0"/>
        <w:spacing w:after="0"/>
        <w:rPr>
          <w:rFonts w:cs="Arial"/>
        </w:rPr>
      </w:pPr>
      <w:r w:rsidRPr="00AF35CB">
        <w:rPr>
          <w:rFonts w:cs="Arial"/>
        </w:rPr>
        <w:t>Chats ermöglichen den synchronen Austausch der Mitglieder auf Schul-, Gruppen- und Klassenebene</w:t>
      </w:r>
      <w:r w:rsidR="00542B61">
        <w:rPr>
          <w:rFonts w:cs="Arial"/>
        </w:rPr>
        <w:t xml:space="preserve"> über Textnachrichten</w:t>
      </w:r>
      <w:r w:rsidRPr="00AF35CB">
        <w:rPr>
          <w:rFonts w:cs="Arial"/>
        </w:rPr>
        <w:t>. In der Funktion Chat steht auch eine Whiteboard-Funktion zur Verfügung, über die Dateien während eines Chats präsentiert und annotiert werden können. Chats werden automatisch in Form von Mitschnitten protokolliert. Haben Mitglieder Administrationsrechte in einem Chat, können sie zwecks Ausübung ihrer Aufsichtspflicht auf die Chatprotokolle ihrer Klasse oder Gruppe zugreifen, diese einsehen sowie löschen.</w:t>
      </w:r>
    </w:p>
    <w:p w14:paraId="49EB0841" w14:textId="77777777" w:rsidR="00D3320A" w:rsidRPr="00AF35CB" w:rsidRDefault="00D3320A" w:rsidP="00D3320A">
      <w:pPr>
        <w:tabs>
          <w:tab w:val="left" w:pos="567"/>
        </w:tabs>
        <w:snapToGrid w:val="0"/>
        <w:spacing w:after="0"/>
        <w:rPr>
          <w:rFonts w:cs="Arial"/>
        </w:rPr>
      </w:pPr>
    </w:p>
    <w:p w14:paraId="58A885F8" w14:textId="77777777" w:rsidR="00D3320A" w:rsidRPr="00263A3B" w:rsidRDefault="00D3320A" w:rsidP="00D3320A">
      <w:pPr>
        <w:pStyle w:val="Listenabsatz"/>
        <w:numPr>
          <w:ilvl w:val="0"/>
          <w:numId w:val="30"/>
        </w:numPr>
        <w:tabs>
          <w:tab w:val="left" w:pos="567"/>
        </w:tabs>
        <w:snapToGrid w:val="0"/>
        <w:spacing w:after="0"/>
        <w:rPr>
          <w:rFonts w:cs="Arial"/>
        </w:rPr>
      </w:pPr>
      <w:r w:rsidRPr="00263A3B">
        <w:rPr>
          <w:rFonts w:cs="Arial"/>
        </w:rPr>
        <w:t>Messenger</w:t>
      </w:r>
    </w:p>
    <w:p w14:paraId="54286B8F" w14:textId="77777777" w:rsidR="00D3320A" w:rsidRPr="00AF35CB" w:rsidRDefault="00D3320A" w:rsidP="00D3320A">
      <w:pPr>
        <w:tabs>
          <w:tab w:val="left" w:pos="567"/>
        </w:tabs>
        <w:snapToGrid w:val="0"/>
        <w:spacing w:after="0"/>
        <w:rPr>
          <w:rFonts w:cs="Arial"/>
        </w:rPr>
      </w:pPr>
      <w:r w:rsidRPr="00AF35CB">
        <w:rPr>
          <w:rFonts w:cs="Arial"/>
        </w:rPr>
        <w:t xml:space="preserve">Mitglieder erstellen und pflegen eine individuelle Kontaktliste in einem persönlichen Messenger in ihrem Privatbereich und können in Echtzeit mit ihren Kontakten kommunizieren (Direktnachrichten). Gesendete sowie empfangene Nachrichten werden dem Mitglied pro Kontakt für 7 Tage in einem persönlichen Verlauf zugänglich gemacht. </w:t>
      </w:r>
    </w:p>
    <w:p w14:paraId="2DB33F71" w14:textId="32B3AA9E" w:rsidR="00D3320A" w:rsidRPr="00AF35CB" w:rsidRDefault="00D3320A" w:rsidP="00D3320A">
      <w:pPr>
        <w:tabs>
          <w:tab w:val="left" w:pos="567"/>
        </w:tabs>
        <w:snapToGrid w:val="0"/>
        <w:spacing w:after="0"/>
        <w:rPr>
          <w:rFonts w:cs="Arial"/>
        </w:rPr>
      </w:pPr>
      <w:r w:rsidRPr="00AF35CB">
        <w:rPr>
          <w:rFonts w:cs="Arial"/>
        </w:rPr>
        <w:t xml:space="preserve">Der Zugang zum persönlichen Messenger ist zusätzlich zum Browserzugang über die </w:t>
      </w:r>
      <w:proofErr w:type="spellStart"/>
      <w:r w:rsidR="001F2FC3">
        <w:rPr>
          <w:rFonts w:cs="Arial"/>
        </w:rPr>
        <w:t>Lernsax</w:t>
      </w:r>
      <w:proofErr w:type="spellEnd"/>
      <w:r w:rsidRPr="00AF35CB">
        <w:rPr>
          <w:rFonts w:cs="Arial"/>
        </w:rPr>
        <w:t>-App (</w:t>
      </w:r>
      <w:r w:rsidR="00542B61">
        <w:rPr>
          <w:rFonts w:cs="Arial"/>
        </w:rPr>
        <w:t>iOS, Android</w:t>
      </w:r>
      <w:r w:rsidRPr="00AF35CB">
        <w:rPr>
          <w:rFonts w:cs="Arial"/>
        </w:rPr>
        <w:t>) sowie über WebWeaver® Desktop (für Windows) möglich.</w:t>
      </w:r>
    </w:p>
    <w:p w14:paraId="50959A81" w14:textId="77777777" w:rsidR="00D3320A" w:rsidRPr="00AF35CB" w:rsidRDefault="00D3320A" w:rsidP="00D3320A">
      <w:pPr>
        <w:tabs>
          <w:tab w:val="left" w:pos="567"/>
        </w:tabs>
        <w:snapToGrid w:val="0"/>
        <w:spacing w:after="0"/>
        <w:rPr>
          <w:rFonts w:cs="Arial"/>
        </w:rPr>
      </w:pPr>
    </w:p>
    <w:p w14:paraId="16553982" w14:textId="77777777" w:rsidR="00D3320A" w:rsidRPr="00263A3B" w:rsidRDefault="00D3320A" w:rsidP="00D3320A">
      <w:pPr>
        <w:pStyle w:val="Listenabsatz"/>
        <w:numPr>
          <w:ilvl w:val="0"/>
          <w:numId w:val="29"/>
        </w:numPr>
        <w:tabs>
          <w:tab w:val="left" w:pos="567"/>
        </w:tabs>
        <w:snapToGrid w:val="0"/>
        <w:spacing w:after="0"/>
        <w:rPr>
          <w:rFonts w:cs="Arial"/>
        </w:rPr>
      </w:pPr>
      <w:r w:rsidRPr="00263A3B">
        <w:rPr>
          <w:rFonts w:cs="Arial"/>
        </w:rPr>
        <w:t>Mitgliederlisten</w:t>
      </w:r>
    </w:p>
    <w:p w14:paraId="5E8BE041" w14:textId="28D5AA6D" w:rsidR="00D3320A" w:rsidRPr="00AF35CB" w:rsidRDefault="00D3320A" w:rsidP="00D3320A">
      <w:pPr>
        <w:tabs>
          <w:tab w:val="left" w:pos="567"/>
        </w:tabs>
        <w:snapToGrid w:val="0"/>
        <w:spacing w:after="0"/>
        <w:rPr>
          <w:rFonts w:cs="Arial"/>
        </w:rPr>
      </w:pPr>
      <w:r w:rsidRPr="00AF35CB">
        <w:rPr>
          <w:rFonts w:cs="Arial"/>
        </w:rPr>
        <w:t xml:space="preserve">Über die Funktion „Mitgliederliste“ auf Schul-, Klassen- und Gruppenebene ist ersichtlich, welche anderen Mitglieder in der Schule, der betreffenden Klasse oder Gruppe </w:t>
      </w:r>
      <w:r w:rsidR="00542B61">
        <w:rPr>
          <w:rFonts w:cs="Arial"/>
        </w:rPr>
        <w:t xml:space="preserve">grundsätzlich </w:t>
      </w:r>
      <w:r w:rsidRPr="00AF35CB">
        <w:rPr>
          <w:rFonts w:cs="Arial"/>
        </w:rPr>
        <w:t>vorhanden und ebenfalls gerade online sind. Über die Mitgliederlisten ist u.a. der Direktkontakt via Messenger oder das Versenden einer E-Mail an einzelne, ausgewählte oder auch alle Mitglieder möglich.</w:t>
      </w:r>
      <w:r>
        <w:rPr>
          <w:rFonts w:cs="Arial"/>
        </w:rPr>
        <w:t xml:space="preserve"> Über Mitgliederlisten können – </w:t>
      </w:r>
      <w:r w:rsidR="00542B61">
        <w:rPr>
          <w:rFonts w:cs="Arial"/>
        </w:rPr>
        <w:t>falls über die</w:t>
      </w:r>
      <w:r>
        <w:rPr>
          <w:rFonts w:cs="Arial"/>
        </w:rPr>
        <w:t xml:space="preserve"> Rechteeinstellung </w:t>
      </w:r>
      <w:r w:rsidR="00542B61">
        <w:rPr>
          <w:rFonts w:cs="Arial"/>
        </w:rPr>
        <w:t xml:space="preserve">von der Schule freigeschaltet </w:t>
      </w:r>
      <w:r>
        <w:rPr>
          <w:rFonts w:cs="Arial"/>
        </w:rPr>
        <w:t>– Messenger</w:t>
      </w:r>
      <w:r w:rsidR="00213625">
        <w:rPr>
          <w:rFonts w:cs="Arial"/>
        </w:rPr>
        <w:t>-N</w:t>
      </w:r>
      <w:r>
        <w:rPr>
          <w:rFonts w:cs="Arial"/>
        </w:rPr>
        <w:t>achrichten an alle Mitglieder gesendet werden.</w:t>
      </w:r>
      <w:r w:rsidR="00542B61">
        <w:rPr>
          <w:rFonts w:cs="Arial"/>
        </w:rPr>
        <w:t xml:space="preserve"> Dadurch können </w:t>
      </w:r>
      <w:r w:rsidR="00213625">
        <w:rPr>
          <w:rFonts w:cs="Arial"/>
        </w:rPr>
        <w:t xml:space="preserve">kurzfristig </w:t>
      </w:r>
      <w:r w:rsidR="00542B61">
        <w:rPr>
          <w:rFonts w:cs="Arial"/>
        </w:rPr>
        <w:t xml:space="preserve">wichtige Informationen z.B. über Unterrichtsausfälle in der </w:t>
      </w:r>
      <w:proofErr w:type="spellStart"/>
      <w:r w:rsidR="001F2FC3">
        <w:rPr>
          <w:rFonts w:cs="Arial"/>
        </w:rPr>
        <w:t>Lernsax</w:t>
      </w:r>
      <w:proofErr w:type="spellEnd"/>
      <w:r w:rsidR="00542B61">
        <w:rPr>
          <w:rFonts w:cs="Arial"/>
        </w:rPr>
        <w:t xml:space="preserve"> App auf Mobilgeräten empfangen werden. </w:t>
      </w:r>
    </w:p>
    <w:p w14:paraId="37270803" w14:textId="77777777" w:rsidR="00D3320A" w:rsidRPr="00AF35CB" w:rsidRDefault="00D3320A" w:rsidP="00D3320A">
      <w:pPr>
        <w:tabs>
          <w:tab w:val="left" w:pos="567"/>
        </w:tabs>
        <w:snapToGrid w:val="0"/>
        <w:spacing w:after="0"/>
        <w:rPr>
          <w:rFonts w:cs="Arial"/>
        </w:rPr>
      </w:pPr>
    </w:p>
    <w:p w14:paraId="6F6B323B" w14:textId="77777777" w:rsidR="00D3320A" w:rsidRPr="00263A3B" w:rsidRDefault="00D3320A" w:rsidP="00D3320A">
      <w:pPr>
        <w:pStyle w:val="Listenabsatz"/>
        <w:numPr>
          <w:ilvl w:val="0"/>
          <w:numId w:val="28"/>
        </w:numPr>
        <w:tabs>
          <w:tab w:val="left" w:pos="567"/>
        </w:tabs>
        <w:snapToGrid w:val="0"/>
        <w:spacing w:after="0"/>
        <w:rPr>
          <w:rFonts w:cs="Arial"/>
        </w:rPr>
      </w:pPr>
      <w:r w:rsidRPr="00263A3B">
        <w:rPr>
          <w:rFonts w:cs="Arial"/>
        </w:rPr>
        <w:t>Mitteilungen</w:t>
      </w:r>
    </w:p>
    <w:p w14:paraId="7E72E4C9" w14:textId="6B33072C" w:rsidR="00D3320A" w:rsidRPr="00AF35CB" w:rsidRDefault="00542B61" w:rsidP="00D3320A">
      <w:pPr>
        <w:tabs>
          <w:tab w:val="left" w:pos="567"/>
        </w:tabs>
        <w:snapToGrid w:val="0"/>
        <w:spacing w:after="0"/>
        <w:rPr>
          <w:rFonts w:cs="Arial"/>
        </w:rPr>
      </w:pPr>
      <w:r>
        <w:rPr>
          <w:rFonts w:cs="Arial"/>
        </w:rPr>
        <w:t xml:space="preserve">Über Mitteilungen können alle Mitglieder betreffende </w:t>
      </w:r>
      <w:r w:rsidR="00D3320A" w:rsidRPr="00AF35CB">
        <w:rPr>
          <w:rFonts w:cs="Arial"/>
        </w:rPr>
        <w:t>Informationen in der Schule, einer Gruppe oder einer Klasse bekannt geben</w:t>
      </w:r>
      <w:r>
        <w:rPr>
          <w:rFonts w:cs="Arial"/>
        </w:rPr>
        <w:t xml:space="preserve"> werden</w:t>
      </w:r>
      <w:r w:rsidR="00D3320A" w:rsidRPr="00AF35CB">
        <w:rPr>
          <w:rFonts w:cs="Arial"/>
        </w:rPr>
        <w:t xml:space="preserve">. Der Zugang zu Mitteilungen ist zusätzlich zum Browserzugang über die </w:t>
      </w:r>
      <w:proofErr w:type="spellStart"/>
      <w:r w:rsidR="001F2FC3">
        <w:rPr>
          <w:rFonts w:cs="Arial"/>
        </w:rPr>
        <w:t>Lernsax</w:t>
      </w:r>
      <w:proofErr w:type="spellEnd"/>
      <w:r w:rsidR="00D3320A" w:rsidRPr="00AF35CB">
        <w:rPr>
          <w:rFonts w:cs="Arial"/>
        </w:rPr>
        <w:t>-Apps (für Mobilgeräte) möglich.</w:t>
      </w:r>
    </w:p>
    <w:p w14:paraId="18BFEDD4" w14:textId="77777777" w:rsidR="00D3320A" w:rsidRPr="00AF35CB" w:rsidRDefault="00D3320A" w:rsidP="00D3320A">
      <w:pPr>
        <w:tabs>
          <w:tab w:val="left" w:pos="567"/>
        </w:tabs>
        <w:snapToGrid w:val="0"/>
        <w:spacing w:after="0"/>
        <w:rPr>
          <w:rFonts w:cs="Arial"/>
        </w:rPr>
      </w:pPr>
    </w:p>
    <w:p w14:paraId="1613ACC5" w14:textId="77777777" w:rsidR="00D3320A" w:rsidRPr="00263A3B" w:rsidRDefault="00D3320A" w:rsidP="00D3320A">
      <w:pPr>
        <w:pStyle w:val="Listenabsatz"/>
        <w:numPr>
          <w:ilvl w:val="0"/>
          <w:numId w:val="27"/>
        </w:numPr>
        <w:tabs>
          <w:tab w:val="left" w:pos="567"/>
        </w:tabs>
        <w:snapToGrid w:val="0"/>
        <w:spacing w:after="0"/>
        <w:rPr>
          <w:rFonts w:cs="Arial"/>
        </w:rPr>
      </w:pPr>
      <w:r w:rsidRPr="00263A3B">
        <w:rPr>
          <w:rFonts w:cs="Arial"/>
        </w:rPr>
        <w:t>Wikis</w:t>
      </w:r>
    </w:p>
    <w:p w14:paraId="0BD7B160" w14:textId="77777777" w:rsidR="00D3320A" w:rsidRPr="00AF35CB" w:rsidRDefault="008B1703" w:rsidP="00D3320A">
      <w:pPr>
        <w:tabs>
          <w:tab w:val="left" w:pos="567"/>
        </w:tabs>
        <w:snapToGrid w:val="0"/>
        <w:spacing w:after="0"/>
        <w:rPr>
          <w:rFonts w:cs="Arial"/>
        </w:rPr>
      </w:pPr>
      <w:r>
        <w:rPr>
          <w:rFonts w:cs="Arial"/>
        </w:rPr>
        <w:t>In Wikis lassen sich Informationen</w:t>
      </w:r>
      <w:r w:rsidR="00D3320A" w:rsidRPr="00AF35CB">
        <w:rPr>
          <w:rFonts w:cs="Arial"/>
        </w:rPr>
        <w:t xml:space="preserve"> auf Schul-, Gruppen- und Klassenebene gemeinsam organisieren oder zentral zur Verfügung stellen. Wikis können ex- und importiert werden. Wikis können durch Personen mit Administrationsrechten auf Schul-, Klassen- und Gruppenebene bei Bedarf öffentlich über das Internet mit Lesezugriff zugänglich gemacht werden. </w:t>
      </w:r>
    </w:p>
    <w:p w14:paraId="6CBC5F01" w14:textId="77777777" w:rsidR="00D3320A" w:rsidRPr="00AF35CB" w:rsidRDefault="00D3320A" w:rsidP="00D3320A">
      <w:pPr>
        <w:tabs>
          <w:tab w:val="left" w:pos="567"/>
        </w:tabs>
        <w:snapToGrid w:val="0"/>
        <w:spacing w:after="0"/>
        <w:rPr>
          <w:rFonts w:cs="Arial"/>
        </w:rPr>
      </w:pPr>
    </w:p>
    <w:p w14:paraId="11958CDF" w14:textId="77777777" w:rsidR="00D3320A" w:rsidRPr="00263A3B" w:rsidRDefault="00D3320A" w:rsidP="00D3320A">
      <w:pPr>
        <w:pStyle w:val="Listenabsatz"/>
        <w:numPr>
          <w:ilvl w:val="0"/>
          <w:numId w:val="26"/>
        </w:numPr>
        <w:tabs>
          <w:tab w:val="left" w:pos="567"/>
        </w:tabs>
        <w:snapToGrid w:val="0"/>
        <w:spacing w:after="0"/>
        <w:rPr>
          <w:rFonts w:cs="Arial"/>
        </w:rPr>
      </w:pPr>
      <w:r w:rsidRPr="00263A3B">
        <w:rPr>
          <w:rFonts w:cs="Arial"/>
        </w:rPr>
        <w:t>Blogs</w:t>
      </w:r>
    </w:p>
    <w:p w14:paraId="314A02E1" w14:textId="02A17C6E" w:rsidR="00D3320A" w:rsidRPr="00AF35CB" w:rsidRDefault="008B1703" w:rsidP="00D3320A">
      <w:pPr>
        <w:tabs>
          <w:tab w:val="left" w:pos="567"/>
        </w:tabs>
        <w:snapToGrid w:val="0"/>
        <w:spacing w:after="0"/>
        <w:rPr>
          <w:rFonts w:cs="Arial"/>
        </w:rPr>
      </w:pPr>
      <w:r>
        <w:rPr>
          <w:rFonts w:cs="Arial"/>
        </w:rPr>
        <w:t xml:space="preserve">In Blogs können </w:t>
      </w:r>
      <w:r w:rsidR="00D3320A" w:rsidRPr="00AF35CB">
        <w:rPr>
          <w:rFonts w:cs="Arial"/>
        </w:rPr>
        <w:t>Blogbeiträge auf Gruppen- und Klassenebene sowie im Privatbereich erstell</w:t>
      </w:r>
      <w:r>
        <w:rPr>
          <w:rFonts w:cs="Arial"/>
        </w:rPr>
        <w:t>t werden</w:t>
      </w:r>
      <w:r w:rsidR="00D3320A" w:rsidRPr="00AF35CB">
        <w:rPr>
          <w:rFonts w:cs="Arial"/>
        </w:rPr>
        <w:t>. In Blogbeiträge</w:t>
      </w:r>
      <w:r>
        <w:rPr>
          <w:rFonts w:cs="Arial"/>
        </w:rPr>
        <w:t>n</w:t>
      </w:r>
      <w:r w:rsidR="00D3320A" w:rsidRPr="00AF35CB">
        <w:rPr>
          <w:rFonts w:cs="Arial"/>
        </w:rPr>
        <w:t xml:space="preserve"> können Audios, Videos, Bilder sowie andere Dateien eingebunden werden. Blogbeiträge können von den anderen Mitgliedern desjenigen Arbeitsbereiches, in dem die Funktion „Blog“ zur Verfügung gestellt wird, gelesen und kommentiert werden. Führt ein Mitglied im Privatbereich einen Blog, so kann es diesen persönlichen Blog über sein Profil für die anderen Mitglieder der Schule zur Ansicht und </w:t>
      </w:r>
      <w:r w:rsidR="00D3320A" w:rsidRPr="00AF35CB">
        <w:rPr>
          <w:rFonts w:cs="Arial"/>
        </w:rPr>
        <w:lastRenderedPageBreak/>
        <w:t>Kommentierung freigeben.</w:t>
      </w:r>
      <w:r>
        <w:rPr>
          <w:rFonts w:cs="Arial"/>
        </w:rPr>
        <w:t xml:space="preserve"> Falls das persönliche Blog nicht freigegeben wird, </w:t>
      </w:r>
      <w:r w:rsidR="0054102A">
        <w:rPr>
          <w:rFonts w:cs="Arial"/>
        </w:rPr>
        <w:t>ist es nur für das Mitglied selbst sichtbar.</w:t>
      </w:r>
    </w:p>
    <w:p w14:paraId="7F5D5098" w14:textId="77777777" w:rsidR="00D3320A" w:rsidRPr="00AF35CB" w:rsidRDefault="00D3320A" w:rsidP="00D3320A">
      <w:pPr>
        <w:tabs>
          <w:tab w:val="left" w:pos="567"/>
        </w:tabs>
        <w:snapToGrid w:val="0"/>
        <w:spacing w:after="0"/>
        <w:rPr>
          <w:rFonts w:cs="Arial"/>
        </w:rPr>
      </w:pPr>
    </w:p>
    <w:p w14:paraId="39E9D5C6" w14:textId="77777777" w:rsidR="00D3320A" w:rsidRPr="00263A3B" w:rsidRDefault="00D3320A" w:rsidP="00D3320A">
      <w:pPr>
        <w:pStyle w:val="Listenabsatz"/>
        <w:numPr>
          <w:ilvl w:val="0"/>
          <w:numId w:val="25"/>
        </w:numPr>
        <w:tabs>
          <w:tab w:val="left" w:pos="567"/>
        </w:tabs>
        <w:snapToGrid w:val="0"/>
        <w:spacing w:after="0"/>
        <w:rPr>
          <w:rFonts w:cs="Arial"/>
        </w:rPr>
      </w:pPr>
      <w:r w:rsidRPr="00263A3B">
        <w:rPr>
          <w:rFonts w:cs="Arial"/>
        </w:rPr>
        <w:t>Website</w:t>
      </w:r>
    </w:p>
    <w:p w14:paraId="4E0332F2" w14:textId="618EC24D" w:rsidR="00D3320A" w:rsidRPr="00AF35CB" w:rsidRDefault="00D3320A" w:rsidP="00D3320A">
      <w:pPr>
        <w:tabs>
          <w:tab w:val="left" w:pos="567"/>
        </w:tabs>
        <w:snapToGrid w:val="0"/>
        <w:spacing w:after="0"/>
        <w:rPr>
          <w:rFonts w:cs="Arial"/>
        </w:rPr>
      </w:pPr>
      <w:r w:rsidRPr="00AF35CB">
        <w:rPr>
          <w:rFonts w:cs="Arial"/>
        </w:rPr>
        <w:t xml:space="preserve">Mit einem </w:t>
      </w:r>
      <w:r w:rsidR="00DC29DF">
        <w:rPr>
          <w:rFonts w:cs="Arial"/>
        </w:rPr>
        <w:t>sog.</w:t>
      </w:r>
      <w:r w:rsidRPr="00AF35CB">
        <w:rPr>
          <w:rFonts w:cs="Arial"/>
        </w:rPr>
        <w:t xml:space="preserve"> Website-Generator können Mitglieder im Privatbereich sowie auf Schul-, Klassen- und Gruppenebene Websites erstellen und den zugehörigen Webspace verwalten. Der Zugriff auf den Webspace kann auch per FTP</w:t>
      </w:r>
      <w:r w:rsidR="00DC29DF">
        <w:rPr>
          <w:rFonts w:cs="Arial"/>
        </w:rPr>
        <w:t>-Protokoll</w:t>
      </w:r>
      <w:r w:rsidRPr="00AF35CB">
        <w:rPr>
          <w:rFonts w:cs="Arial"/>
        </w:rPr>
        <w:t xml:space="preserve"> erfolgen. Websites können im Internet veröffentlicht werden. Die erstellte Website sowie einzelne Ordner im Webspace können mit einem Passwortschutz versehen werden</w:t>
      </w:r>
      <w:r w:rsidR="00DC29DF">
        <w:rPr>
          <w:rFonts w:cs="Arial"/>
        </w:rPr>
        <w:t>, um den Zugriff auf die Inhalte der Website zu beschränken</w:t>
      </w:r>
      <w:r w:rsidRPr="00AF35CB">
        <w:rPr>
          <w:rFonts w:cs="Arial"/>
        </w:rPr>
        <w:t>. Die Veröffentlichungsrechte können auf Personen beschränkt werden, die Administrationsrechte in demjenigen Arbeitsbereich haben, in dem die Funktion „Website“ zur Verfügung gestellt wurde.</w:t>
      </w:r>
      <w:r w:rsidR="00DC29DF">
        <w:rPr>
          <w:rFonts w:cs="Arial"/>
        </w:rPr>
        <w:br/>
      </w:r>
    </w:p>
    <w:p w14:paraId="6BC65623" w14:textId="77777777" w:rsidR="00D3320A" w:rsidRPr="00263A3B" w:rsidRDefault="00D3320A" w:rsidP="00D3320A">
      <w:pPr>
        <w:pStyle w:val="Listenabsatz"/>
        <w:numPr>
          <w:ilvl w:val="0"/>
          <w:numId w:val="24"/>
        </w:numPr>
        <w:tabs>
          <w:tab w:val="left" w:pos="567"/>
        </w:tabs>
        <w:snapToGrid w:val="0"/>
        <w:spacing w:after="0"/>
        <w:rPr>
          <w:rFonts w:cs="Arial"/>
        </w:rPr>
      </w:pPr>
      <w:r w:rsidRPr="00263A3B">
        <w:rPr>
          <w:rFonts w:cs="Arial"/>
        </w:rPr>
        <w:t>Profile</w:t>
      </w:r>
    </w:p>
    <w:p w14:paraId="32E36FF5" w14:textId="77777777" w:rsidR="00D3320A" w:rsidRPr="00AF35CB" w:rsidRDefault="00D3320A" w:rsidP="00D3320A">
      <w:pPr>
        <w:tabs>
          <w:tab w:val="left" w:pos="567"/>
        </w:tabs>
        <w:snapToGrid w:val="0"/>
        <w:spacing w:after="0"/>
        <w:rPr>
          <w:rFonts w:cs="Arial"/>
        </w:rPr>
      </w:pPr>
      <w:r w:rsidRPr="00AF35CB">
        <w:rPr>
          <w:rFonts w:cs="Arial"/>
        </w:rPr>
        <w:t xml:space="preserve">Mitglieder können ein persönliches Profil erstellen und für die Ansicht durch andere Mitglieder der Schule freischalten. Die Freischaltung kann jederzeit durch das Mitglied zurückgezogen werden. Auch über die Schuladministration kann die Freigabe eines Profils durch die Schule </w:t>
      </w:r>
      <w:r w:rsidR="005A3E4B">
        <w:rPr>
          <w:rFonts w:cs="Arial"/>
        </w:rPr>
        <w:t xml:space="preserve">jederzeit </w:t>
      </w:r>
      <w:r w:rsidRPr="00AF35CB">
        <w:rPr>
          <w:rFonts w:cs="Arial"/>
        </w:rPr>
        <w:t xml:space="preserve">zurückgezogen werden. </w:t>
      </w:r>
    </w:p>
    <w:p w14:paraId="5A4ACB91" w14:textId="77777777" w:rsidR="00D3320A" w:rsidRPr="00AF35CB" w:rsidRDefault="00D3320A" w:rsidP="00D3320A">
      <w:pPr>
        <w:tabs>
          <w:tab w:val="left" w:pos="567"/>
        </w:tabs>
        <w:snapToGrid w:val="0"/>
        <w:spacing w:after="0"/>
        <w:rPr>
          <w:rFonts w:cs="Arial"/>
        </w:rPr>
      </w:pPr>
    </w:p>
    <w:p w14:paraId="0270510C" w14:textId="77777777" w:rsidR="00D3320A" w:rsidRPr="00263A3B" w:rsidRDefault="00D3320A" w:rsidP="00D3320A">
      <w:pPr>
        <w:pStyle w:val="Listenabsatz"/>
        <w:numPr>
          <w:ilvl w:val="0"/>
          <w:numId w:val="23"/>
        </w:numPr>
        <w:tabs>
          <w:tab w:val="left" w:pos="567"/>
        </w:tabs>
        <w:snapToGrid w:val="0"/>
        <w:spacing w:after="0"/>
        <w:rPr>
          <w:rFonts w:cs="Arial"/>
        </w:rPr>
      </w:pPr>
      <w:r w:rsidRPr="00263A3B">
        <w:rPr>
          <w:rFonts w:cs="Arial"/>
        </w:rPr>
        <w:t>Fotoalben</w:t>
      </w:r>
    </w:p>
    <w:p w14:paraId="29E1E4E5" w14:textId="77777777" w:rsidR="00D3320A" w:rsidRPr="00AF35CB" w:rsidRDefault="00D3320A" w:rsidP="00D3320A">
      <w:pPr>
        <w:tabs>
          <w:tab w:val="left" w:pos="567"/>
        </w:tabs>
        <w:snapToGrid w:val="0"/>
        <w:spacing w:after="0"/>
        <w:rPr>
          <w:rFonts w:cs="Arial"/>
        </w:rPr>
      </w:pPr>
      <w:r w:rsidRPr="00AF35CB">
        <w:rPr>
          <w:rFonts w:cs="Arial"/>
        </w:rPr>
        <w:t xml:space="preserve">Auf Schul-, Gruppen und Klassenebene </w:t>
      </w:r>
      <w:r w:rsidR="005A3E4B">
        <w:rPr>
          <w:rFonts w:cs="Arial"/>
        </w:rPr>
        <w:t xml:space="preserve">können in Fotoalben </w:t>
      </w:r>
      <w:r w:rsidRPr="00AF35CB">
        <w:rPr>
          <w:rFonts w:cs="Arial"/>
        </w:rPr>
        <w:t>Fotos verwalte</w:t>
      </w:r>
      <w:r w:rsidR="005A3E4B">
        <w:rPr>
          <w:rFonts w:cs="Arial"/>
        </w:rPr>
        <w:t>t</w:t>
      </w:r>
      <w:r w:rsidRPr="00AF35CB">
        <w:rPr>
          <w:rFonts w:cs="Arial"/>
        </w:rPr>
        <w:t>, betrachte</w:t>
      </w:r>
      <w:r w:rsidR="005A3E4B">
        <w:rPr>
          <w:rFonts w:cs="Arial"/>
        </w:rPr>
        <w:t>t</w:t>
      </w:r>
      <w:r w:rsidRPr="00AF35CB">
        <w:rPr>
          <w:rFonts w:cs="Arial"/>
        </w:rPr>
        <w:t>, kommentier</w:t>
      </w:r>
      <w:r w:rsidR="005A3E4B">
        <w:rPr>
          <w:rFonts w:cs="Arial"/>
        </w:rPr>
        <w:t>t</w:t>
      </w:r>
      <w:r w:rsidRPr="00AF35CB">
        <w:rPr>
          <w:rFonts w:cs="Arial"/>
        </w:rPr>
        <w:t xml:space="preserve"> und </w:t>
      </w:r>
      <w:r w:rsidR="005A3E4B">
        <w:rPr>
          <w:rFonts w:cs="Arial"/>
        </w:rPr>
        <w:t xml:space="preserve">in Themen </w:t>
      </w:r>
      <w:r w:rsidRPr="00AF35CB">
        <w:rPr>
          <w:rFonts w:cs="Arial"/>
        </w:rPr>
        <w:t>organisier</w:t>
      </w:r>
      <w:r w:rsidR="005A3E4B">
        <w:rPr>
          <w:rFonts w:cs="Arial"/>
        </w:rPr>
        <w:t>t werden</w:t>
      </w:r>
      <w:r w:rsidRPr="00AF35CB">
        <w:rPr>
          <w:rFonts w:cs="Arial"/>
        </w:rPr>
        <w:t>.</w:t>
      </w:r>
    </w:p>
    <w:p w14:paraId="5A16ED20" w14:textId="77777777" w:rsidR="00D3320A" w:rsidRPr="00AF35CB" w:rsidRDefault="00D3320A" w:rsidP="00D3320A">
      <w:pPr>
        <w:tabs>
          <w:tab w:val="left" w:pos="567"/>
        </w:tabs>
        <w:snapToGrid w:val="0"/>
        <w:spacing w:after="0"/>
        <w:rPr>
          <w:rFonts w:cs="Arial"/>
        </w:rPr>
      </w:pPr>
    </w:p>
    <w:p w14:paraId="3C93BD7E" w14:textId="77777777" w:rsidR="00D3320A" w:rsidRPr="00263A3B" w:rsidRDefault="00D3320A" w:rsidP="00D3320A">
      <w:pPr>
        <w:pStyle w:val="Listenabsatz"/>
        <w:numPr>
          <w:ilvl w:val="0"/>
          <w:numId w:val="22"/>
        </w:numPr>
        <w:tabs>
          <w:tab w:val="left" w:pos="567"/>
        </w:tabs>
        <w:snapToGrid w:val="0"/>
        <w:spacing w:after="0"/>
        <w:rPr>
          <w:rFonts w:cs="Arial"/>
        </w:rPr>
      </w:pPr>
      <w:r w:rsidRPr="00263A3B">
        <w:rPr>
          <w:rFonts w:cs="Arial"/>
        </w:rPr>
        <w:t>Courselets</w:t>
      </w:r>
    </w:p>
    <w:p w14:paraId="0AD94E96" w14:textId="373713FE" w:rsidR="006A1797" w:rsidRPr="00AF35CB" w:rsidRDefault="00D3320A" w:rsidP="00D3320A">
      <w:pPr>
        <w:tabs>
          <w:tab w:val="left" w:pos="567"/>
        </w:tabs>
        <w:snapToGrid w:val="0"/>
        <w:spacing w:after="0"/>
        <w:rPr>
          <w:rFonts w:cs="Arial"/>
        </w:rPr>
      </w:pPr>
      <w:r w:rsidRPr="00AF35CB">
        <w:rPr>
          <w:rFonts w:cs="Arial"/>
        </w:rPr>
        <w:t>In der Funktion „Courselets“ können multimediale Lernmodule erstellt und</w:t>
      </w:r>
      <w:r w:rsidR="008033CA">
        <w:rPr>
          <w:rFonts w:cs="Arial"/>
        </w:rPr>
        <w:t xml:space="preserve"> Klassen sowie einzelnen</w:t>
      </w:r>
      <w:r w:rsidRPr="00AF35CB">
        <w:rPr>
          <w:rFonts w:cs="Arial"/>
        </w:rPr>
        <w:t xml:space="preserve"> Lernenden zugänglich gemacht werden. Erstellte Lernmodule, die sog. „Courselets“, können von Arbeitsbereich zu Arbeitsbereich (Privat, Schule, Klassen, Gruppen) kopiert, im- und exportiert sowie </w:t>
      </w:r>
      <w:r w:rsidR="008033CA">
        <w:rPr>
          <w:rFonts w:cs="Arial"/>
        </w:rPr>
        <w:t>in einem speziellen O</w:t>
      </w:r>
      <w:r w:rsidRPr="00AF35CB">
        <w:rPr>
          <w:rFonts w:cs="Arial"/>
        </w:rPr>
        <w:t>ffline</w:t>
      </w:r>
      <w:r w:rsidR="008033CA">
        <w:rPr>
          <w:rFonts w:cs="Arial"/>
        </w:rPr>
        <w:t>-Format auch ohne Internetverbindung</w:t>
      </w:r>
      <w:r w:rsidRPr="00AF35CB">
        <w:rPr>
          <w:rFonts w:cs="Arial"/>
        </w:rPr>
        <w:t xml:space="preserve"> genutzt werden. Bei der Bearbeitung von Courselets auf </w:t>
      </w:r>
      <w:r w:rsidR="008033CA">
        <w:rPr>
          <w:rFonts w:cs="Arial"/>
        </w:rPr>
        <w:t>der Plattform (nicht im Offline-Format)</w:t>
      </w:r>
      <w:r w:rsidRPr="00AF35CB">
        <w:rPr>
          <w:rFonts w:cs="Arial"/>
        </w:rPr>
        <w:t xml:space="preserve"> wird der Lernerfolg des bearbeitenden Mitglieds automatisch gespeichert (aufgerufene Seiten sowie </w:t>
      </w:r>
      <w:proofErr w:type="spellStart"/>
      <w:r w:rsidR="008033CA">
        <w:rPr>
          <w:rFonts w:cs="Arial"/>
        </w:rPr>
        <w:t>Lernereingaben</w:t>
      </w:r>
      <w:proofErr w:type="spellEnd"/>
      <w:r w:rsidR="008033CA">
        <w:rPr>
          <w:rFonts w:cs="Arial"/>
        </w:rPr>
        <w:t xml:space="preserve"> und </w:t>
      </w:r>
      <w:r w:rsidRPr="00AF35CB">
        <w:rPr>
          <w:rFonts w:cs="Arial"/>
        </w:rPr>
        <w:t xml:space="preserve">Lernerfolg in Übungen). Der Lernerfolg kann durch das jeweilige Mitglied in der Funktion „Lernerfolgskontrolle“ im Privatbereich sowie durch Personen eingesehen werden, die Administrationsrechte </w:t>
      </w:r>
      <w:r w:rsidR="008033CA">
        <w:rPr>
          <w:rFonts w:cs="Arial"/>
        </w:rPr>
        <w:t>in der Funktion Courselets in dem Arbeitsbereich haben,</w:t>
      </w:r>
      <w:r w:rsidRPr="00AF35CB">
        <w:rPr>
          <w:rFonts w:cs="Arial"/>
        </w:rPr>
        <w:t xml:space="preserve"> in denen die bearbeiteten Courselets zur Verfügung gestellt wurden.</w:t>
      </w:r>
      <w:r w:rsidR="008033CA">
        <w:rPr>
          <w:rFonts w:cs="Arial"/>
        </w:rPr>
        <w:t xml:space="preserve"> Lernende können ihren Lernerfolg in den ihnen zugewiesenen Courselets jederzeit selbst löschen.</w:t>
      </w:r>
    </w:p>
    <w:p w14:paraId="4DA892BA" w14:textId="77777777" w:rsidR="00D3320A" w:rsidRPr="00AF35CB" w:rsidRDefault="00D3320A" w:rsidP="00D3320A">
      <w:pPr>
        <w:tabs>
          <w:tab w:val="left" w:pos="567"/>
        </w:tabs>
        <w:snapToGrid w:val="0"/>
        <w:spacing w:after="0"/>
        <w:rPr>
          <w:rFonts w:cs="Arial"/>
        </w:rPr>
      </w:pPr>
    </w:p>
    <w:p w14:paraId="5711D94A" w14:textId="77777777" w:rsidR="00D3320A" w:rsidRPr="00263A3B" w:rsidRDefault="00D3320A" w:rsidP="00D3320A">
      <w:pPr>
        <w:pStyle w:val="Listenabsatz"/>
        <w:numPr>
          <w:ilvl w:val="0"/>
          <w:numId w:val="21"/>
        </w:numPr>
        <w:tabs>
          <w:tab w:val="left" w:pos="567"/>
        </w:tabs>
        <w:snapToGrid w:val="0"/>
        <w:spacing w:after="0"/>
        <w:rPr>
          <w:rFonts w:cs="Arial"/>
        </w:rPr>
      </w:pPr>
      <w:r w:rsidRPr="00263A3B">
        <w:rPr>
          <w:rFonts w:cs="Arial"/>
        </w:rPr>
        <w:t>Lernpläne</w:t>
      </w:r>
    </w:p>
    <w:p w14:paraId="62C9BF0D" w14:textId="77777777" w:rsidR="00D3320A" w:rsidRPr="00AF35CB" w:rsidRDefault="00D3320A" w:rsidP="00D3320A">
      <w:pPr>
        <w:tabs>
          <w:tab w:val="left" w:pos="567"/>
        </w:tabs>
        <w:snapToGrid w:val="0"/>
        <w:spacing w:after="0"/>
        <w:rPr>
          <w:rFonts w:cs="Arial"/>
        </w:rPr>
      </w:pPr>
      <w:r w:rsidRPr="00AF35CB">
        <w:rPr>
          <w:rFonts w:cs="Arial"/>
        </w:rPr>
        <w:t>Über die Funktion „Lernplan“ lassen sich Lern- und Arbeitsprozesse auf Klassen- und Gruppenebene didaktisch-methodisch und für die Lernenden transparent strukturieren. Lernpläne enthalten u.a. Aufgaben inkl. Upload</w:t>
      </w:r>
      <w:r w:rsidR="00775821">
        <w:rPr>
          <w:rFonts w:cs="Arial"/>
        </w:rPr>
        <w:t>-Option</w:t>
      </w:r>
      <w:r w:rsidRPr="00AF35CB">
        <w:rPr>
          <w:rFonts w:cs="Arial"/>
        </w:rPr>
        <w:t xml:space="preserve"> von Lösungsdateien sowie </w:t>
      </w:r>
      <w:r w:rsidR="00775821">
        <w:rPr>
          <w:rFonts w:cs="Arial"/>
        </w:rPr>
        <w:t xml:space="preserve">eine </w:t>
      </w:r>
      <w:r w:rsidRPr="00AF35CB">
        <w:rPr>
          <w:rFonts w:cs="Arial"/>
        </w:rPr>
        <w:t>Dokumentation de</w:t>
      </w:r>
      <w:r w:rsidR="00775821">
        <w:rPr>
          <w:rFonts w:cs="Arial"/>
        </w:rPr>
        <w:t>s</w:t>
      </w:r>
      <w:r w:rsidRPr="00AF35CB">
        <w:rPr>
          <w:rFonts w:cs="Arial"/>
        </w:rPr>
        <w:t xml:space="preserve"> </w:t>
      </w:r>
      <w:r w:rsidR="00775821">
        <w:rPr>
          <w:rFonts w:cs="Arial"/>
        </w:rPr>
        <w:t>jeweiligen Bearbeitungsstandes</w:t>
      </w:r>
      <w:r w:rsidRPr="00AF35CB">
        <w:rPr>
          <w:rFonts w:cs="Arial"/>
        </w:rPr>
        <w:t xml:space="preserve"> </w:t>
      </w:r>
      <w:proofErr w:type="gramStart"/>
      <w:r w:rsidR="00775821">
        <w:rPr>
          <w:rFonts w:cs="Arial"/>
        </w:rPr>
        <w:t>pro Lernendem</w:t>
      </w:r>
      <w:proofErr w:type="gramEnd"/>
      <w:r w:rsidR="00775821">
        <w:rPr>
          <w:rFonts w:cs="Arial"/>
        </w:rPr>
        <w:t xml:space="preserve"> </w:t>
      </w:r>
      <w:r w:rsidRPr="00AF35CB">
        <w:rPr>
          <w:rFonts w:cs="Arial"/>
        </w:rPr>
        <w:t xml:space="preserve">für Lehrende. Lernpläne können </w:t>
      </w:r>
      <w:r w:rsidR="00775821">
        <w:rPr>
          <w:rFonts w:cs="Arial"/>
        </w:rPr>
        <w:t xml:space="preserve">(ohne evtl. vorhandene mitgliedsbezogene Bearbeitungsstanddaten) </w:t>
      </w:r>
      <w:r w:rsidRPr="00AF35CB">
        <w:rPr>
          <w:rFonts w:cs="Arial"/>
        </w:rPr>
        <w:t>im- und exportiert werden.</w:t>
      </w:r>
    </w:p>
    <w:p w14:paraId="70B34763" w14:textId="77777777" w:rsidR="00D3320A" w:rsidRPr="00AF35CB" w:rsidRDefault="00D3320A" w:rsidP="00D3320A">
      <w:pPr>
        <w:tabs>
          <w:tab w:val="left" w:pos="567"/>
        </w:tabs>
        <w:snapToGrid w:val="0"/>
        <w:spacing w:after="0"/>
        <w:rPr>
          <w:rFonts w:cs="Arial"/>
        </w:rPr>
      </w:pPr>
    </w:p>
    <w:p w14:paraId="28C68FDC" w14:textId="77777777" w:rsidR="00D3320A" w:rsidRPr="00263A3B" w:rsidRDefault="00D3320A" w:rsidP="00D3320A">
      <w:pPr>
        <w:pStyle w:val="Listenabsatz"/>
        <w:numPr>
          <w:ilvl w:val="0"/>
          <w:numId w:val="20"/>
        </w:numPr>
        <w:tabs>
          <w:tab w:val="left" w:pos="567"/>
        </w:tabs>
        <w:snapToGrid w:val="0"/>
        <w:spacing w:after="0"/>
        <w:rPr>
          <w:rFonts w:cs="Arial"/>
        </w:rPr>
      </w:pPr>
      <w:r w:rsidRPr="00263A3B">
        <w:rPr>
          <w:rFonts w:cs="Arial"/>
        </w:rPr>
        <w:t>Lerntagebuch</w:t>
      </w:r>
    </w:p>
    <w:p w14:paraId="6489BE2A" w14:textId="77777777" w:rsidR="00D3320A" w:rsidRPr="00AF35CB" w:rsidRDefault="00D3320A" w:rsidP="00D3320A">
      <w:pPr>
        <w:tabs>
          <w:tab w:val="left" w:pos="567"/>
        </w:tabs>
        <w:snapToGrid w:val="0"/>
        <w:spacing w:after="0"/>
        <w:rPr>
          <w:rFonts w:cs="Arial"/>
        </w:rPr>
      </w:pPr>
      <w:r w:rsidRPr="00AF35CB">
        <w:rPr>
          <w:rFonts w:cs="Arial"/>
        </w:rPr>
        <w:t xml:space="preserve">Das Mitglied kann in seinem Privatbereich ein Lerntagebuch führen und </w:t>
      </w:r>
      <w:r w:rsidR="00D02148">
        <w:rPr>
          <w:rFonts w:cs="Arial"/>
        </w:rPr>
        <w:t xml:space="preserve">sein Lerntagebuch </w:t>
      </w:r>
      <w:r w:rsidRPr="00AF35CB">
        <w:rPr>
          <w:rFonts w:cs="Arial"/>
        </w:rPr>
        <w:t>anderen Mitgliedern (</w:t>
      </w:r>
      <w:r w:rsidR="007A3D59">
        <w:rPr>
          <w:rFonts w:cs="Arial"/>
        </w:rPr>
        <w:t>in der Regel</w:t>
      </w:r>
      <w:r w:rsidRPr="00AF35CB">
        <w:rPr>
          <w:rFonts w:cs="Arial"/>
        </w:rPr>
        <w:t xml:space="preserve"> Leh</w:t>
      </w:r>
      <w:r w:rsidR="007A3D59">
        <w:rPr>
          <w:rFonts w:cs="Arial"/>
        </w:rPr>
        <w:t>renden</w:t>
      </w:r>
      <w:r w:rsidRPr="00AF35CB">
        <w:rPr>
          <w:rFonts w:cs="Arial"/>
        </w:rPr>
        <w:t xml:space="preserve">) </w:t>
      </w:r>
      <w:r w:rsidR="00D02148">
        <w:rPr>
          <w:rFonts w:cs="Arial"/>
        </w:rPr>
        <w:t>freigeben</w:t>
      </w:r>
      <w:r w:rsidRPr="00AF35CB">
        <w:rPr>
          <w:rFonts w:cs="Arial"/>
        </w:rPr>
        <w:t xml:space="preserve">. Hat ein Mitglied sein Lerntagebuch einem anderen Mitglied </w:t>
      </w:r>
      <w:r w:rsidR="00D02148">
        <w:rPr>
          <w:rFonts w:cs="Arial"/>
        </w:rPr>
        <w:t>freigegeben</w:t>
      </w:r>
      <w:r w:rsidRPr="00AF35CB">
        <w:rPr>
          <w:rFonts w:cs="Arial"/>
        </w:rPr>
        <w:t xml:space="preserve">, können Beiträge </w:t>
      </w:r>
      <w:r w:rsidR="00D02148">
        <w:rPr>
          <w:rFonts w:cs="Arial"/>
        </w:rPr>
        <w:t xml:space="preserve">des Lerntagebuches </w:t>
      </w:r>
      <w:r w:rsidRPr="00AF35CB">
        <w:rPr>
          <w:rFonts w:cs="Arial"/>
        </w:rPr>
        <w:t xml:space="preserve">wechselseitig kommentiert werden. </w:t>
      </w:r>
      <w:r w:rsidR="00D02148">
        <w:rPr>
          <w:rFonts w:cs="Arial"/>
        </w:rPr>
        <w:t xml:space="preserve">Die Freigabe des eigenen Lerntagebuches für andere Mitglieder kann jederzeit zurückgezogen werden. </w:t>
      </w:r>
      <w:r w:rsidRPr="00AF35CB">
        <w:rPr>
          <w:rFonts w:cs="Arial"/>
        </w:rPr>
        <w:t>In Beiträge</w:t>
      </w:r>
      <w:r w:rsidR="00D02148">
        <w:rPr>
          <w:rFonts w:cs="Arial"/>
        </w:rPr>
        <w:t>n</w:t>
      </w:r>
      <w:r w:rsidRPr="00AF35CB">
        <w:rPr>
          <w:rFonts w:cs="Arial"/>
        </w:rPr>
        <w:t xml:space="preserve"> des Lerntagebuches können Audios, Videos, Bilder sowie andere Dateien eingebunden werden. Der Zugriff auf </w:t>
      </w:r>
      <w:r w:rsidR="00D02148">
        <w:rPr>
          <w:rFonts w:cs="Arial"/>
        </w:rPr>
        <w:t>ein freigegebenes</w:t>
      </w:r>
      <w:r w:rsidRPr="00AF35CB">
        <w:rPr>
          <w:rFonts w:cs="Arial"/>
        </w:rPr>
        <w:t xml:space="preserve"> Lerntagebuch erfolgt über das Profil des </w:t>
      </w:r>
      <w:r w:rsidR="00D02148">
        <w:rPr>
          <w:rFonts w:cs="Arial"/>
        </w:rPr>
        <w:t xml:space="preserve">betreffenden </w:t>
      </w:r>
      <w:r w:rsidRPr="00AF35CB">
        <w:rPr>
          <w:rFonts w:cs="Arial"/>
        </w:rPr>
        <w:t>Mitglieds.</w:t>
      </w:r>
    </w:p>
    <w:p w14:paraId="135149E5" w14:textId="77777777" w:rsidR="00D3320A" w:rsidRPr="00AF35CB" w:rsidRDefault="00D3320A" w:rsidP="00D3320A">
      <w:pPr>
        <w:tabs>
          <w:tab w:val="left" w:pos="567"/>
        </w:tabs>
        <w:snapToGrid w:val="0"/>
        <w:spacing w:after="0"/>
        <w:rPr>
          <w:rFonts w:cs="Arial"/>
        </w:rPr>
      </w:pPr>
    </w:p>
    <w:p w14:paraId="308C9A9A" w14:textId="77777777" w:rsidR="00D3320A" w:rsidRPr="00263A3B" w:rsidRDefault="00D3320A" w:rsidP="00D3320A">
      <w:pPr>
        <w:pStyle w:val="Listenabsatz"/>
        <w:numPr>
          <w:ilvl w:val="0"/>
          <w:numId w:val="19"/>
        </w:numPr>
        <w:tabs>
          <w:tab w:val="left" w:pos="567"/>
        </w:tabs>
        <w:snapToGrid w:val="0"/>
        <w:spacing w:after="0"/>
        <w:rPr>
          <w:rFonts w:cs="Arial"/>
        </w:rPr>
      </w:pPr>
      <w:r w:rsidRPr="00263A3B">
        <w:rPr>
          <w:rFonts w:cs="Arial"/>
        </w:rPr>
        <w:t>Medien</w:t>
      </w:r>
    </w:p>
    <w:p w14:paraId="1D13D991" w14:textId="358666E3" w:rsidR="00D3320A" w:rsidRPr="00AF35CB" w:rsidRDefault="00D3320A" w:rsidP="00D3320A">
      <w:pPr>
        <w:tabs>
          <w:tab w:val="left" w:pos="567"/>
        </w:tabs>
        <w:snapToGrid w:val="0"/>
        <w:spacing w:after="0"/>
        <w:rPr>
          <w:rFonts w:cs="Arial"/>
        </w:rPr>
      </w:pPr>
      <w:r w:rsidRPr="00AF35CB">
        <w:rPr>
          <w:rFonts w:cs="Arial"/>
        </w:rPr>
        <w:t xml:space="preserve">Die Funktion „Medien“ erlaubt den Direktzugriff auf externe Datenbanken </w:t>
      </w:r>
      <w:r w:rsidR="00D02148">
        <w:rPr>
          <w:rFonts w:cs="Arial"/>
        </w:rPr>
        <w:t>digitaler</w:t>
      </w:r>
      <w:r w:rsidRPr="00AF35CB">
        <w:rPr>
          <w:rFonts w:cs="Arial"/>
        </w:rPr>
        <w:t xml:space="preserve"> Lernmedien </w:t>
      </w:r>
      <w:r w:rsidR="00D02148">
        <w:rPr>
          <w:rFonts w:cs="Arial"/>
        </w:rPr>
        <w:t>im</w:t>
      </w:r>
      <w:r w:rsidRPr="00AF35CB">
        <w:rPr>
          <w:rFonts w:cs="Arial"/>
        </w:rPr>
        <w:t xml:space="preserve"> Bereich </w:t>
      </w:r>
      <w:r w:rsidR="00D02148">
        <w:rPr>
          <w:rFonts w:cs="Arial"/>
        </w:rPr>
        <w:t>Medien. M</w:t>
      </w:r>
      <w:r w:rsidRPr="00AF35CB">
        <w:rPr>
          <w:rFonts w:cs="Arial"/>
        </w:rPr>
        <w:t xml:space="preserve">edien müssen von Lehrkräften im Bereich „Medien“ </w:t>
      </w:r>
      <w:r w:rsidRPr="00AF35CB">
        <w:rPr>
          <w:rFonts w:cs="Arial"/>
        </w:rPr>
        <w:lastRenderedPageBreak/>
        <w:t>recherchiert und der Schule, Gruppe oder Klasse zugewiesen worden sein</w:t>
      </w:r>
      <w:r w:rsidR="00D02148">
        <w:rPr>
          <w:rFonts w:cs="Arial"/>
        </w:rPr>
        <w:t>, bevor Lernende auf die Medien zugreifen können</w:t>
      </w:r>
      <w:r w:rsidRPr="00AF35CB">
        <w:rPr>
          <w:rFonts w:cs="Arial"/>
        </w:rPr>
        <w:t>. Lehrkräfte können sich zudem in ihrem Privatbereich eine Sammlung von bereits recherchierten Medien anlegen und diese jederzeit z.B. ihren Klassen verfügbar machen. Je nach Lizenz des jeweiligen Mediums lassen sich Medien auch physisch in die Dateiablagen auf der Plattform kopieren.</w:t>
      </w:r>
      <w:r w:rsidR="00D02148">
        <w:rPr>
          <w:rFonts w:cs="Arial"/>
        </w:rPr>
        <w:t xml:space="preserve"> Der Zugriff auf die Mediendatenbanken der Medienanbieter erfolgt über definierte Schnittstellen der Medienanbieter. Es werden keine personenbezogenen Daten der Mitglieder an die Medienanbieter weitergegeben, da das Lizenzmanagement ausschließlich über die Plattform </w:t>
      </w:r>
      <w:r w:rsidR="00FF2EBD">
        <w:rPr>
          <w:rFonts w:cs="Arial"/>
        </w:rPr>
        <w:t xml:space="preserve">und dort eingetragene Lizenzen </w:t>
      </w:r>
      <w:r w:rsidR="008958A3">
        <w:rPr>
          <w:rFonts w:cs="Arial"/>
        </w:rPr>
        <w:t xml:space="preserve">(Schule, Klasse) </w:t>
      </w:r>
      <w:r w:rsidR="00D02148">
        <w:rPr>
          <w:rFonts w:cs="Arial"/>
        </w:rPr>
        <w:t xml:space="preserve">erfolgt. </w:t>
      </w:r>
      <w:r w:rsidR="00D02148">
        <w:rPr>
          <w:rFonts w:cs="Arial"/>
        </w:rPr>
        <w:br/>
      </w:r>
    </w:p>
    <w:p w14:paraId="1D8E5E6E" w14:textId="77777777" w:rsidR="00D3320A" w:rsidRPr="00263A3B" w:rsidRDefault="00D3320A" w:rsidP="00D3320A">
      <w:pPr>
        <w:pStyle w:val="Listenabsatz"/>
        <w:numPr>
          <w:ilvl w:val="0"/>
          <w:numId w:val="18"/>
        </w:numPr>
        <w:tabs>
          <w:tab w:val="left" w:pos="567"/>
        </w:tabs>
        <w:snapToGrid w:val="0"/>
        <w:spacing w:after="0"/>
        <w:rPr>
          <w:rFonts w:cs="Arial"/>
        </w:rPr>
      </w:pPr>
      <w:r w:rsidRPr="00263A3B">
        <w:rPr>
          <w:rFonts w:cs="Arial"/>
        </w:rPr>
        <w:t>Administration einer Klasse oder Gruppe</w:t>
      </w:r>
    </w:p>
    <w:p w14:paraId="79C951C3" w14:textId="19766261" w:rsidR="00D3320A" w:rsidRPr="00AF35CB" w:rsidRDefault="00D3320A" w:rsidP="00D3320A">
      <w:pPr>
        <w:tabs>
          <w:tab w:val="left" w:pos="567"/>
        </w:tabs>
        <w:snapToGrid w:val="0"/>
        <w:spacing w:after="0"/>
        <w:rPr>
          <w:rFonts w:cs="Arial"/>
        </w:rPr>
      </w:pPr>
      <w:r w:rsidRPr="00AF35CB">
        <w:rPr>
          <w:rFonts w:cs="Arial"/>
        </w:rPr>
        <w:t>Mitglieder, die über die Schuladministration Administrationsrechte in Klassen oder Gruppen erhalten haben, können über die Administration insbesondere festlegen, welche Mitglieder sie in die betreffende Klasse oder Gruppe aufnehmen und welche Funktionen für welche der Mitglieder mit welchen Mitgliedsrechten (Deaktiviert, Aktiv, Schreiben, Admin) zur Verfügung stehen sollen. Zudem kann ein Passwort gesetzt werden für den Zugriff auf den Klassen- bzw. Gruppen-Webspace per FTP sowie für den Abruf der Mailadresse der betreffenden Klasse oder Gruppe in externen Mail-Clients per POP3 oder IMAP. Über die Mitgliederliste in der Administration einer Klasse und Gruppe erfolgt auch der Zugriff auf den Lernerfolg der Mitglieder</w:t>
      </w:r>
      <w:r w:rsidR="00932788">
        <w:rPr>
          <w:rFonts w:cs="Arial"/>
        </w:rPr>
        <w:t>.</w:t>
      </w:r>
      <w:r w:rsidRPr="00AF35CB">
        <w:rPr>
          <w:rFonts w:cs="Arial"/>
        </w:rPr>
        <w:t xml:space="preserve"> </w:t>
      </w:r>
    </w:p>
    <w:p w14:paraId="3B52A1B2" w14:textId="77777777" w:rsidR="00D3320A" w:rsidRPr="00AF35CB" w:rsidRDefault="00D3320A" w:rsidP="00D3320A">
      <w:pPr>
        <w:tabs>
          <w:tab w:val="left" w:pos="567"/>
        </w:tabs>
        <w:snapToGrid w:val="0"/>
        <w:spacing w:after="0"/>
        <w:rPr>
          <w:rFonts w:cs="Arial"/>
        </w:rPr>
      </w:pPr>
    </w:p>
    <w:p w14:paraId="6C120D3E" w14:textId="77777777" w:rsidR="00D3320A" w:rsidRPr="00263A3B" w:rsidRDefault="00D3320A" w:rsidP="00D3320A">
      <w:pPr>
        <w:pStyle w:val="Listenabsatz"/>
        <w:numPr>
          <w:ilvl w:val="0"/>
          <w:numId w:val="17"/>
        </w:numPr>
        <w:tabs>
          <w:tab w:val="left" w:pos="567"/>
        </w:tabs>
        <w:snapToGrid w:val="0"/>
        <w:spacing w:after="0"/>
        <w:rPr>
          <w:rFonts w:cs="Arial"/>
        </w:rPr>
      </w:pPr>
      <w:r w:rsidRPr="00263A3B">
        <w:rPr>
          <w:rFonts w:cs="Arial"/>
        </w:rPr>
        <w:t>Administration auf der Schulebene (Schuladministration)</w:t>
      </w:r>
    </w:p>
    <w:p w14:paraId="0B92ECBA" w14:textId="70D38343" w:rsidR="00D3320A" w:rsidRPr="00AF35CB" w:rsidRDefault="00D3320A" w:rsidP="00D3320A">
      <w:pPr>
        <w:tabs>
          <w:tab w:val="left" w:pos="567"/>
        </w:tabs>
        <w:snapToGrid w:val="0"/>
        <w:spacing w:after="0"/>
        <w:rPr>
          <w:rFonts w:cs="Arial"/>
        </w:rPr>
      </w:pPr>
      <w:r w:rsidRPr="00AF35CB">
        <w:rPr>
          <w:rFonts w:cs="Arial"/>
        </w:rPr>
        <w:t xml:space="preserve">Über die Administration der Schule werden </w:t>
      </w:r>
      <w:r w:rsidR="000509E2">
        <w:rPr>
          <w:rFonts w:cs="Arial"/>
        </w:rPr>
        <w:t>die</w:t>
      </w:r>
      <w:r w:rsidRPr="00AF35CB">
        <w:rPr>
          <w:rFonts w:cs="Arial"/>
        </w:rPr>
        <w:t xml:space="preserve"> Mitglieder der Schule sowie die benötigten Klassen und Gruppen angelegt und verwaltet. Zudem wird über die Schuladministration festgelegt, welche Funktionen </w:t>
      </w:r>
      <w:r w:rsidR="00932788">
        <w:rPr>
          <w:rFonts w:cs="Arial"/>
        </w:rPr>
        <w:t xml:space="preserve">mit welchen Berechtigungen </w:t>
      </w:r>
      <w:r w:rsidRPr="00AF35CB">
        <w:rPr>
          <w:rFonts w:cs="Arial"/>
        </w:rPr>
        <w:t xml:space="preserve">den Mitgliedern rollenbezogen in den Bereichen Privat, Schule sowie Klasse und Gruppe als Voreinstellung zur Verfügung gestellt werden sollen. Gleiches gilt für die Voreinstellung der Standard-Funktionen für angelegte Klassen und Gruppen. </w:t>
      </w:r>
      <w:r w:rsidR="00932788">
        <w:rPr>
          <w:rFonts w:cs="Arial"/>
        </w:rPr>
        <w:t>Die Ausgestaltung des Rollen- und Rechtemanagements liegt in der Verantwortung der jeweiligen Schule.</w:t>
      </w:r>
    </w:p>
    <w:p w14:paraId="1E904FF3" w14:textId="77777777" w:rsidR="00D3320A" w:rsidRPr="00AF35CB" w:rsidRDefault="00D3320A" w:rsidP="00D3320A">
      <w:pPr>
        <w:tabs>
          <w:tab w:val="left" w:pos="567"/>
        </w:tabs>
        <w:snapToGrid w:val="0"/>
        <w:spacing w:after="0"/>
        <w:rPr>
          <w:rFonts w:cs="Arial"/>
        </w:rPr>
      </w:pPr>
    </w:p>
    <w:p w14:paraId="2157CF7B" w14:textId="6A76F2CD" w:rsidR="00D3320A" w:rsidRPr="00AF35CB" w:rsidRDefault="00D3320A" w:rsidP="00D3320A">
      <w:pPr>
        <w:tabs>
          <w:tab w:val="left" w:pos="567"/>
        </w:tabs>
        <w:snapToGrid w:val="0"/>
        <w:spacing w:after="0"/>
        <w:rPr>
          <w:rFonts w:cs="Arial"/>
        </w:rPr>
      </w:pPr>
      <w:r w:rsidRPr="00AF35CB">
        <w:rPr>
          <w:rFonts w:cs="Arial"/>
        </w:rPr>
        <w:t>Aus administrativen Gründen können in der Administration pro Mitglied der erste und letzte Login sowie die Gesamt</w:t>
      </w:r>
      <w:r w:rsidR="000509E2">
        <w:rPr>
          <w:rFonts w:cs="Arial"/>
        </w:rPr>
        <w:t>nutzungs</w:t>
      </w:r>
      <w:r w:rsidRPr="00AF35CB">
        <w:rPr>
          <w:rFonts w:cs="Arial"/>
        </w:rPr>
        <w:t xml:space="preserve">dauer (Online-Zeit) angezeigt werden. Die Freigabe eines Mitgliedsprofils kann über die Schuladministration (für den Fall </w:t>
      </w:r>
      <w:r w:rsidR="00932788">
        <w:rPr>
          <w:rFonts w:cs="Arial"/>
        </w:rPr>
        <w:t>missbräuchlicher Nutzung</w:t>
      </w:r>
      <w:r w:rsidRPr="00AF35CB">
        <w:rPr>
          <w:rFonts w:cs="Arial"/>
        </w:rPr>
        <w:t xml:space="preserve">) zurückgezogen werden. </w:t>
      </w:r>
    </w:p>
    <w:p w14:paraId="40BF6FFC" w14:textId="77777777" w:rsidR="00D3320A" w:rsidRPr="00AF35CB" w:rsidRDefault="00D3320A" w:rsidP="00D3320A">
      <w:pPr>
        <w:tabs>
          <w:tab w:val="left" w:pos="567"/>
        </w:tabs>
        <w:snapToGrid w:val="0"/>
        <w:spacing w:after="0"/>
        <w:rPr>
          <w:rFonts w:cs="Arial"/>
        </w:rPr>
      </w:pPr>
    </w:p>
    <w:p w14:paraId="0B37E945" w14:textId="77777777" w:rsidR="00D3320A" w:rsidRDefault="00D3320A" w:rsidP="00D3320A">
      <w:pPr>
        <w:tabs>
          <w:tab w:val="left" w:pos="567"/>
        </w:tabs>
        <w:snapToGrid w:val="0"/>
        <w:spacing w:after="0"/>
        <w:rPr>
          <w:rFonts w:cs="Arial"/>
        </w:rPr>
      </w:pPr>
      <w:r w:rsidRPr="00AF35CB">
        <w:rPr>
          <w:rFonts w:cs="Arial"/>
        </w:rPr>
        <w:t xml:space="preserve">Über die Schuladministration können Mitgliedszugänge der Schule auch vorübergehend deaktiviert werden, so dass ein Login nicht mehr möglich ist. Bei Deaktivierung eines Zugangs bleiben die über den Zugang gespeicherten Daten vollumfänglich bis zur Aufhebung der Deaktivierung bzw. bis zur Löschung des Mitgliedszugangs erhalten. </w:t>
      </w:r>
    </w:p>
    <w:p w14:paraId="7AFCC3EB" w14:textId="0CFDB954" w:rsidR="00D3320A" w:rsidRPr="00AF35CB" w:rsidRDefault="000509E2" w:rsidP="00D3320A">
      <w:pPr>
        <w:tabs>
          <w:tab w:val="left" w:pos="567"/>
        </w:tabs>
        <w:snapToGrid w:val="0"/>
        <w:spacing w:after="0"/>
        <w:rPr>
          <w:rFonts w:cs="Arial"/>
        </w:rPr>
      </w:pPr>
      <w:r>
        <w:rPr>
          <w:rFonts w:cs="Arial"/>
        </w:rPr>
        <w:t xml:space="preserve">Wird ein Mitglied über die Schuladministration gelöscht, so wird der betreffende Zugang zunächst automatisch deaktiviert und in das sog. „Purgatorium“ verschoben. Über die Administrationsfunktion </w:t>
      </w:r>
      <w:r w:rsidR="006750ED">
        <w:rPr>
          <w:rFonts w:cs="Arial"/>
        </w:rPr>
        <w:t>„</w:t>
      </w:r>
      <w:r>
        <w:rPr>
          <w:rFonts w:cs="Arial"/>
        </w:rPr>
        <w:t>Purgatorium</w:t>
      </w:r>
      <w:r w:rsidR="006750ED">
        <w:rPr>
          <w:rFonts w:cs="Arial"/>
        </w:rPr>
        <w:t>“</w:t>
      </w:r>
      <w:r>
        <w:rPr>
          <w:rFonts w:cs="Arial"/>
        </w:rPr>
        <w:t xml:space="preserve"> können Zugänge entweder sofort endgültig gelöscht oder bis 60 Tage nach Verschieben in das Purgatorium mit allen zugehörigen Daten wiederhergestellt werden. Dieses Verfahren vermeidet die unbeabsichtigte Löschung von Mitgliedszugängen durch </w:t>
      </w:r>
      <w:r w:rsidR="005733E5">
        <w:rPr>
          <w:rFonts w:cs="Arial"/>
        </w:rPr>
        <w:t>fehlerhafte Administrationstätigkeit</w:t>
      </w:r>
      <w:r>
        <w:rPr>
          <w:rFonts w:cs="Arial"/>
        </w:rPr>
        <w:t>.</w:t>
      </w:r>
      <w:r>
        <w:rPr>
          <w:rFonts w:cs="Arial"/>
        </w:rPr>
        <w:br/>
      </w:r>
      <w:r>
        <w:rPr>
          <w:rFonts w:cs="Arial"/>
        </w:rPr>
        <w:br/>
        <w:t xml:space="preserve"> </w:t>
      </w:r>
    </w:p>
    <w:p w14:paraId="4DF515FE" w14:textId="77777777" w:rsidR="00D3320A" w:rsidRPr="00AF35CB" w:rsidRDefault="00D3320A" w:rsidP="00D3320A">
      <w:pPr>
        <w:tabs>
          <w:tab w:val="left" w:pos="567"/>
        </w:tabs>
        <w:snapToGrid w:val="0"/>
        <w:spacing w:after="0"/>
        <w:rPr>
          <w:rFonts w:cs="Arial"/>
        </w:rPr>
      </w:pPr>
      <w:r w:rsidRPr="00AF35CB">
        <w:rPr>
          <w:rFonts w:cs="Arial"/>
        </w:rPr>
        <w:t>Außerdem kann über die Schul-Administration pro Mitglied</w:t>
      </w:r>
    </w:p>
    <w:p w14:paraId="4E59826C" w14:textId="77777777" w:rsidR="00D3320A" w:rsidRPr="00AF35CB" w:rsidRDefault="00D3320A" w:rsidP="00D3320A">
      <w:pPr>
        <w:tabs>
          <w:tab w:val="left" w:pos="567"/>
        </w:tabs>
        <w:snapToGrid w:val="0"/>
        <w:spacing w:after="0"/>
        <w:rPr>
          <w:rFonts w:cs="Arial"/>
        </w:rPr>
      </w:pPr>
    </w:p>
    <w:p w14:paraId="5AED3835" w14:textId="77777777" w:rsidR="00D3320A" w:rsidRPr="00AF35CB" w:rsidRDefault="00D3320A" w:rsidP="00D3320A">
      <w:pPr>
        <w:tabs>
          <w:tab w:val="left" w:pos="567"/>
        </w:tabs>
        <w:snapToGrid w:val="0"/>
        <w:spacing w:after="0"/>
        <w:rPr>
          <w:rFonts w:cs="Arial"/>
        </w:rPr>
      </w:pPr>
      <w:r w:rsidRPr="00AF35CB">
        <w:rPr>
          <w:rFonts w:cs="Arial"/>
        </w:rPr>
        <w:t>a) eine externe E-Mail-Adresse als Alias für den Plattform-Login gesetzt werden</w:t>
      </w:r>
    </w:p>
    <w:p w14:paraId="59923453" w14:textId="77777777" w:rsidR="00D3320A" w:rsidRPr="00AF35CB" w:rsidRDefault="00D3320A" w:rsidP="00D3320A">
      <w:pPr>
        <w:tabs>
          <w:tab w:val="left" w:pos="567"/>
        </w:tabs>
        <w:snapToGrid w:val="0"/>
        <w:spacing w:after="0"/>
        <w:rPr>
          <w:rFonts w:cs="Arial"/>
        </w:rPr>
      </w:pPr>
      <w:r w:rsidRPr="00AF35CB">
        <w:rPr>
          <w:rFonts w:cs="Arial"/>
        </w:rPr>
        <w:t>b) eine länderspezifische Zugangsbeschränkung für den Login gesetzt werden</w:t>
      </w:r>
    </w:p>
    <w:p w14:paraId="58EE43A5" w14:textId="77777777" w:rsidR="00D3320A" w:rsidRDefault="006A1797" w:rsidP="00D3320A">
      <w:pPr>
        <w:tabs>
          <w:tab w:val="left" w:pos="567"/>
        </w:tabs>
        <w:snapToGrid w:val="0"/>
        <w:spacing w:after="0"/>
        <w:rPr>
          <w:rFonts w:cs="Arial"/>
        </w:rPr>
      </w:pPr>
      <w:r>
        <w:rPr>
          <w:rFonts w:cs="Arial"/>
        </w:rPr>
        <w:t>c</w:t>
      </w:r>
      <w:r w:rsidR="00D3320A" w:rsidRPr="00AF35CB">
        <w:rPr>
          <w:rFonts w:cs="Arial"/>
        </w:rPr>
        <w:t>) die Online-Sichtbarkeit ein- bzw. ausgeschaltet werden (Online-Status)</w:t>
      </w:r>
    </w:p>
    <w:p w14:paraId="47A5F592" w14:textId="77777777" w:rsidR="006A1797" w:rsidRDefault="006A1797" w:rsidP="00D3320A">
      <w:pPr>
        <w:tabs>
          <w:tab w:val="left" w:pos="567"/>
        </w:tabs>
        <w:snapToGrid w:val="0"/>
        <w:spacing w:after="0"/>
        <w:rPr>
          <w:rFonts w:cs="Arial"/>
        </w:rPr>
      </w:pPr>
      <w:r>
        <w:rPr>
          <w:rFonts w:cs="Arial"/>
        </w:rPr>
        <w:t>d) das Passwort sowie die Zugehörigkeit zu Gruppen und Klassen geändert werden.</w:t>
      </w:r>
    </w:p>
    <w:p w14:paraId="44CAB9B5" w14:textId="77777777" w:rsidR="00D3320A" w:rsidRDefault="006A1797" w:rsidP="00D3320A">
      <w:pPr>
        <w:tabs>
          <w:tab w:val="left" w:pos="567"/>
        </w:tabs>
        <w:snapToGrid w:val="0"/>
        <w:spacing w:after="0"/>
        <w:rPr>
          <w:rFonts w:cs="Arial"/>
          <w:highlight w:val="yellow"/>
        </w:rPr>
      </w:pPr>
      <w:r>
        <w:rPr>
          <w:rFonts w:cs="Arial"/>
          <w:highlight w:val="yellow"/>
        </w:rPr>
        <w:br/>
      </w:r>
    </w:p>
    <w:p w14:paraId="30431C29" w14:textId="77777777" w:rsidR="00D3320A" w:rsidRPr="00B85F50" w:rsidRDefault="006A1797" w:rsidP="00D3320A">
      <w:pPr>
        <w:pStyle w:val="Listenabsatz"/>
        <w:numPr>
          <w:ilvl w:val="0"/>
          <w:numId w:val="16"/>
        </w:numPr>
        <w:tabs>
          <w:tab w:val="left" w:pos="567"/>
        </w:tabs>
        <w:snapToGrid w:val="0"/>
        <w:spacing w:after="0"/>
        <w:rPr>
          <w:rFonts w:cs="Arial"/>
        </w:rPr>
      </w:pPr>
      <w:r>
        <w:rPr>
          <w:rFonts w:cs="Arial"/>
        </w:rPr>
        <w:t>Funktion</w:t>
      </w:r>
      <w:r w:rsidR="00D3320A" w:rsidRPr="00B85F50">
        <w:rPr>
          <w:rFonts w:cs="Arial"/>
        </w:rPr>
        <w:t xml:space="preserve"> „Konferenz“</w:t>
      </w:r>
      <w:r>
        <w:rPr>
          <w:rFonts w:cs="Arial"/>
        </w:rPr>
        <w:t xml:space="preserve"> (optional)</w:t>
      </w:r>
    </w:p>
    <w:p w14:paraId="1FD6D2B1" w14:textId="6CD3B534" w:rsidR="00D3320A" w:rsidRPr="00257C60" w:rsidRDefault="00252C8B" w:rsidP="00257C60">
      <w:pPr>
        <w:tabs>
          <w:tab w:val="left" w:pos="567"/>
        </w:tabs>
        <w:snapToGrid w:val="0"/>
        <w:spacing w:after="0"/>
        <w:rPr>
          <w:rFonts w:cs="Arial"/>
        </w:rPr>
      </w:pPr>
      <w:r>
        <w:rPr>
          <w:rFonts w:cs="Arial"/>
        </w:rPr>
        <w:lastRenderedPageBreak/>
        <w:t>Die Konferenz stellt eine</w:t>
      </w:r>
      <w:r w:rsidR="004036A9">
        <w:rPr>
          <w:rFonts w:cs="Arial"/>
        </w:rPr>
        <w:t>n</w:t>
      </w:r>
      <w:r>
        <w:rPr>
          <w:rFonts w:cs="Arial"/>
        </w:rPr>
        <w:t xml:space="preserve"> </w:t>
      </w:r>
      <w:r w:rsidR="004036A9">
        <w:rPr>
          <w:rFonts w:cs="Arial"/>
        </w:rPr>
        <w:t xml:space="preserve">Web-Konferenzraum der Software </w:t>
      </w:r>
      <w:proofErr w:type="spellStart"/>
      <w:r w:rsidR="004036A9">
        <w:rPr>
          <w:rFonts w:cs="Arial"/>
        </w:rPr>
        <w:t>edudip</w:t>
      </w:r>
      <w:proofErr w:type="spellEnd"/>
      <w:r w:rsidR="004036A9">
        <w:rPr>
          <w:rFonts w:cs="Arial"/>
        </w:rPr>
        <w:t xml:space="preserve"> der </w:t>
      </w:r>
      <w:proofErr w:type="spellStart"/>
      <w:r w:rsidR="004036A9">
        <w:rPr>
          <w:rFonts w:cs="Arial"/>
        </w:rPr>
        <w:t>edudip</w:t>
      </w:r>
      <w:proofErr w:type="spellEnd"/>
      <w:r w:rsidR="004036A9">
        <w:rPr>
          <w:rFonts w:cs="Arial"/>
        </w:rPr>
        <w:t xml:space="preserve"> GmbH zur Verfügung. </w:t>
      </w:r>
      <w:r w:rsidR="005A77A9">
        <w:rPr>
          <w:rFonts w:cs="Arial"/>
        </w:rPr>
        <w:t>Alternativ steht auch das Konferenzsystem „</w:t>
      </w:r>
      <w:proofErr w:type="spellStart"/>
      <w:r w:rsidR="005A77A9">
        <w:rPr>
          <w:rFonts w:cs="Arial"/>
        </w:rPr>
        <w:t>BigBlueButton</w:t>
      </w:r>
      <w:proofErr w:type="spellEnd"/>
      <w:r w:rsidR="005A77A9">
        <w:rPr>
          <w:rFonts w:cs="Arial"/>
        </w:rPr>
        <w:t xml:space="preserve">“ zur Verfügung. </w:t>
      </w:r>
      <w:r w:rsidR="004036A9">
        <w:rPr>
          <w:rFonts w:cs="Arial"/>
        </w:rPr>
        <w:t>Die Konferenz setzt die Nutzung eines Web-RTC-fähigen Browsers voraus. Lokale Zusatzkomponenten müssen auf den Endgeräten der Mitglieder nicht installiert werden. Innerhalb einer Konferenz können Bild-, Ton- und Textinformationen in Echtzeit übermittelt und empfangen werden. Personen, die die Konferenz nutzen, erscheinen in der Konferenz mit dem auf der Plattform angezeigten Namen. Audio- und Videoübertragung sind optional und müssen vom jeweiligen Mitglied pro Konferenz aktiviert werden.</w:t>
      </w:r>
      <w:r w:rsidR="00FF2EBD">
        <w:rPr>
          <w:rFonts w:cs="Arial"/>
        </w:rPr>
        <w:t xml:space="preserve"> Dateien aus der Dateiablage können für die Nutzung in der Konferenz freigegeben werden.</w:t>
      </w:r>
      <w:r w:rsidR="00EC2B5B">
        <w:rPr>
          <w:rFonts w:cs="Arial"/>
        </w:rPr>
        <w:t xml:space="preserve"> Moderatoren in einer Konferenz </w:t>
      </w:r>
      <w:r w:rsidR="005A77A9">
        <w:rPr>
          <w:rFonts w:cs="Arial"/>
        </w:rPr>
        <w:t>im Konferenzsystem „</w:t>
      </w:r>
      <w:proofErr w:type="spellStart"/>
      <w:r w:rsidR="005A77A9">
        <w:rPr>
          <w:rFonts w:cs="Arial"/>
        </w:rPr>
        <w:t>edudip</w:t>
      </w:r>
      <w:proofErr w:type="spellEnd"/>
      <w:r w:rsidR="005A77A9">
        <w:rPr>
          <w:rFonts w:cs="Arial"/>
        </w:rPr>
        <w:t xml:space="preserve">“ </w:t>
      </w:r>
      <w:r w:rsidR="00EC2B5B">
        <w:rPr>
          <w:rFonts w:cs="Arial"/>
        </w:rPr>
        <w:t>können ggf. entscheiden, die Konferenz aufzunehmen</w:t>
      </w:r>
      <w:r w:rsidR="00C2575B">
        <w:rPr>
          <w:rFonts w:cs="Arial"/>
        </w:rPr>
        <w:t>. Eine laufende Aufnahme wird allen Teilnehmern in der Konferenz angezeigt.</w:t>
      </w:r>
    </w:p>
    <w:p w14:paraId="12D16CBE" w14:textId="4C925EBF" w:rsidR="0087670B" w:rsidRDefault="0087670B" w:rsidP="006A1797">
      <w:pPr>
        <w:rPr>
          <w:iCs/>
        </w:rPr>
      </w:pPr>
    </w:p>
    <w:p w14:paraId="11B2EB62" w14:textId="1D792FF5" w:rsidR="00EC2B5B" w:rsidRPr="00B85F50" w:rsidRDefault="00EC2B5B" w:rsidP="00EC2B5B">
      <w:pPr>
        <w:pStyle w:val="Listenabsatz"/>
        <w:numPr>
          <w:ilvl w:val="0"/>
          <w:numId w:val="16"/>
        </w:numPr>
        <w:tabs>
          <w:tab w:val="left" w:pos="567"/>
        </w:tabs>
        <w:snapToGrid w:val="0"/>
        <w:spacing w:after="0"/>
        <w:rPr>
          <w:rFonts w:cs="Arial"/>
        </w:rPr>
      </w:pPr>
      <w:r>
        <w:rPr>
          <w:rFonts w:cs="Arial"/>
        </w:rPr>
        <w:t>Funktion</w:t>
      </w:r>
      <w:r w:rsidRPr="00B85F50">
        <w:rPr>
          <w:rFonts w:cs="Arial"/>
        </w:rPr>
        <w:t xml:space="preserve"> „</w:t>
      </w:r>
      <w:r>
        <w:rPr>
          <w:rFonts w:cs="Arial"/>
        </w:rPr>
        <w:t>Sprechstunden</w:t>
      </w:r>
      <w:r w:rsidRPr="00B85F50">
        <w:rPr>
          <w:rFonts w:cs="Arial"/>
        </w:rPr>
        <w:t>“</w:t>
      </w:r>
    </w:p>
    <w:p w14:paraId="33A9E7EC" w14:textId="642471E3" w:rsidR="00C2575B" w:rsidRPr="00C2575B" w:rsidRDefault="00C2575B" w:rsidP="00C2575B">
      <w:pPr>
        <w:rPr>
          <w:rFonts w:cs="Arial"/>
        </w:rPr>
      </w:pPr>
      <w:r w:rsidRPr="00C2575B">
        <w:rPr>
          <w:rFonts w:cs="Arial"/>
        </w:rPr>
        <w:t xml:space="preserve">Die </w:t>
      </w:r>
      <w:r>
        <w:rPr>
          <w:rFonts w:cs="Arial"/>
        </w:rPr>
        <w:t xml:space="preserve">Funktion </w:t>
      </w:r>
      <w:r w:rsidRPr="00C2575B">
        <w:rPr>
          <w:rFonts w:cs="Arial"/>
        </w:rPr>
        <w:t>"Sprechstunden" ermöglich</w:t>
      </w:r>
      <w:r>
        <w:rPr>
          <w:rFonts w:cs="Arial"/>
        </w:rPr>
        <w:t>t</w:t>
      </w:r>
      <w:r w:rsidRPr="00C2575B">
        <w:rPr>
          <w:rFonts w:cs="Arial"/>
        </w:rPr>
        <w:t xml:space="preserve"> es, </w:t>
      </w:r>
      <w:r>
        <w:rPr>
          <w:rFonts w:cs="Arial"/>
        </w:rPr>
        <w:t xml:space="preserve">Personen für bestimmte Zeiten bzw. Anlässe zu buchen. Es können </w:t>
      </w:r>
      <w:r w:rsidRPr="00C2575B">
        <w:rPr>
          <w:rFonts w:cs="Arial"/>
        </w:rPr>
        <w:t>individuelle Zeitraster und Kategorien für unterschiedliche Personengruppen und Events an</w:t>
      </w:r>
      <w:r>
        <w:rPr>
          <w:rFonts w:cs="Arial"/>
        </w:rPr>
        <w:t>ge</w:t>
      </w:r>
      <w:r w:rsidRPr="00C2575B">
        <w:rPr>
          <w:rFonts w:cs="Arial"/>
        </w:rPr>
        <w:t>leg</w:t>
      </w:r>
      <w:r>
        <w:rPr>
          <w:rFonts w:cs="Arial"/>
        </w:rPr>
        <w:t>t werden</w:t>
      </w:r>
      <w:r w:rsidRPr="00C2575B">
        <w:rPr>
          <w:rFonts w:cs="Arial"/>
        </w:rPr>
        <w:t xml:space="preserve">. Je nach Rechteeinstellungen sehen Mitglieder, welche Termine verfügbar sind und können diese online buchen. </w:t>
      </w:r>
    </w:p>
    <w:p w14:paraId="4730CB36" w14:textId="69CB50B0" w:rsidR="00C2575B" w:rsidRDefault="00C2575B" w:rsidP="00C2575B">
      <w:pPr>
        <w:rPr>
          <w:rFonts w:cs="Arial"/>
        </w:rPr>
      </w:pPr>
      <w:r w:rsidRPr="00C2575B">
        <w:rPr>
          <w:rFonts w:cs="Arial"/>
        </w:rPr>
        <w:t xml:space="preserve">Ist ein Login </w:t>
      </w:r>
      <w:r>
        <w:rPr>
          <w:rFonts w:cs="Arial"/>
        </w:rPr>
        <w:t xml:space="preserve">für eine buchbare Person </w:t>
      </w:r>
      <w:r w:rsidRPr="00C2575B">
        <w:rPr>
          <w:rFonts w:cs="Arial"/>
        </w:rPr>
        <w:t>hinterlegt, so wird der zugeordnete Nutzer, falls gewünscht, bei neuen Buchungen direkt per Systemnachricht informiert. Außerdem ist es möglich, Buchungsübersichten als Open</w:t>
      </w:r>
      <w:r>
        <w:rPr>
          <w:rFonts w:cs="Arial"/>
        </w:rPr>
        <w:t xml:space="preserve"> </w:t>
      </w:r>
      <w:proofErr w:type="spellStart"/>
      <w:r w:rsidRPr="00C2575B">
        <w:rPr>
          <w:rFonts w:cs="Arial"/>
        </w:rPr>
        <w:t>Document</w:t>
      </w:r>
      <w:proofErr w:type="spellEnd"/>
      <w:r w:rsidRPr="00C2575B">
        <w:rPr>
          <w:rFonts w:cs="Arial"/>
        </w:rPr>
        <w:t xml:space="preserve"> Spreadsheet (ODS) zu exportieren und in einem Tabellenkalkulationsprogramm </w:t>
      </w:r>
      <w:r>
        <w:rPr>
          <w:rFonts w:cs="Arial"/>
        </w:rPr>
        <w:t>weiter zu verarbeiten</w:t>
      </w:r>
      <w:r w:rsidRPr="00C2575B">
        <w:rPr>
          <w:rFonts w:cs="Arial"/>
        </w:rPr>
        <w:t>.</w:t>
      </w:r>
    </w:p>
    <w:p w14:paraId="37E3552B" w14:textId="5393F98E" w:rsidR="00257C60" w:rsidRDefault="00257C60" w:rsidP="00C2575B">
      <w:pPr>
        <w:rPr>
          <w:rFonts w:cs="Arial"/>
        </w:rPr>
      </w:pPr>
      <w:r>
        <w:rPr>
          <w:rFonts w:cs="Arial"/>
        </w:rPr>
        <w:t>Die Sichtbarkeit von Buchungen kann rollenspezifisch eingeschränkt werden.</w:t>
      </w:r>
      <w:r w:rsidR="00384B4F">
        <w:rPr>
          <w:rFonts w:cs="Arial"/>
        </w:rPr>
        <w:t xml:space="preserve"> </w:t>
      </w:r>
    </w:p>
    <w:p w14:paraId="6B24A767" w14:textId="54FCC752" w:rsidR="00C2575B" w:rsidRDefault="00C2575B" w:rsidP="00EC2B5B">
      <w:pPr>
        <w:rPr>
          <w:rFonts w:cs="Arial"/>
        </w:rPr>
      </w:pPr>
    </w:p>
    <w:p w14:paraId="007787F5" w14:textId="77777777" w:rsidR="00C2575B" w:rsidRDefault="00C2575B" w:rsidP="00EC2B5B">
      <w:pPr>
        <w:rPr>
          <w:rFonts w:cs="Arial"/>
        </w:rPr>
      </w:pPr>
    </w:p>
    <w:p w14:paraId="67F82FC5" w14:textId="50369D7C" w:rsidR="00C2575B" w:rsidRPr="00FF2EBD" w:rsidRDefault="00C2575B" w:rsidP="00C2575B">
      <w:pPr>
        <w:rPr>
          <w:iCs/>
        </w:rPr>
      </w:pPr>
      <w:r>
        <w:rPr>
          <w:rFonts w:cs="Arial"/>
          <w:i/>
          <w:highlight w:val="yellow"/>
        </w:rPr>
        <w:t xml:space="preserve">Generell sind in dieser Auflistung Nutzerfunktionen zu streichen, die über die Schuladministrationen für die Schule und ihre Mitglieder auf Basis des Nutzungskonzeptes deaktiviert wurden und daher nicht genutzt werden. </w:t>
      </w:r>
      <w:r w:rsidRPr="004036A9">
        <w:rPr>
          <w:rFonts w:cs="Arial"/>
          <w:i/>
        </w:rPr>
        <w:br/>
      </w:r>
    </w:p>
    <w:p w14:paraId="70CC4822" w14:textId="77777777" w:rsidR="00C2575B" w:rsidRDefault="00C2575B" w:rsidP="00EC2B5B">
      <w:pPr>
        <w:rPr>
          <w:iCs/>
        </w:rPr>
      </w:pPr>
    </w:p>
    <w:p w14:paraId="55791D8B" w14:textId="226F505D" w:rsidR="00FF2EBD" w:rsidRDefault="00FF2EBD" w:rsidP="006A1797">
      <w:pPr>
        <w:rPr>
          <w:iCs/>
        </w:rPr>
      </w:pPr>
    </w:p>
    <w:sectPr w:rsidR="00FF2EBD" w:rsidSect="000F25CA">
      <w:footerReference w:type="default" r:id="rId7"/>
      <w:pgSz w:w="11906" w:h="16838"/>
      <w:pgMar w:top="1013" w:right="1417" w:bottom="1134" w:left="1560" w:header="708" w:footer="4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C7D97" w14:textId="77777777" w:rsidR="006249F6" w:rsidRDefault="006249F6">
      <w:pPr>
        <w:spacing w:after="0"/>
      </w:pPr>
      <w:r>
        <w:separator/>
      </w:r>
    </w:p>
  </w:endnote>
  <w:endnote w:type="continuationSeparator" w:id="0">
    <w:p w14:paraId="52091DDF" w14:textId="77777777" w:rsidR="006249F6" w:rsidRDefault="006249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default"/>
  </w:font>
  <w:font w:name="Mangal">
    <w:panose1 w:val="02040503050203030202"/>
    <w:charset w:val="00"/>
    <w:family w:val="roman"/>
    <w:pitch w:val="variable"/>
    <w:sig w:usb0="00008003" w:usb1="00000000" w:usb2="00000000" w:usb3="00000000" w:csb0="00000001" w:csb1="00000000"/>
  </w:font>
  <w:font w:name="Tahoma">
    <w:panose1 w:val="020B0804030504040204"/>
    <w:charset w:val="00"/>
    <w:family w:val="swiss"/>
    <w:notTrueType/>
    <w:pitch w:val="variable"/>
    <w:sig w:usb0="00000003" w:usb1="00000000" w:usb2="00000000" w:usb3="00000000" w:csb0="00000001" w:csb1="00000000"/>
  </w:font>
  <w:font w:name="Helvetica">
    <w:panose1 w:val="00000000000000000000"/>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B65A9" w14:textId="5B66BBE1" w:rsidR="00683439" w:rsidRDefault="00683439">
    <w:pPr>
      <w:pStyle w:val="Fuzeile"/>
    </w:pPr>
    <w:r w:rsidRPr="00183E47">
      <w:rPr>
        <w:color w:val="7F7F7F" w:themeColor="text1" w:themeTint="80"/>
      </w:rPr>
      <w:t xml:space="preserve">Version der Vorlage: </w:t>
    </w:r>
    <w:r>
      <w:rPr>
        <w:color w:val="7F7F7F" w:themeColor="text1" w:themeTint="80"/>
      </w:rPr>
      <w:t>2</w:t>
    </w:r>
    <w:r w:rsidRPr="00183E47">
      <w:rPr>
        <w:color w:val="7F7F7F" w:themeColor="text1" w:themeTint="80"/>
      </w:rPr>
      <w:t>.</w:t>
    </w:r>
    <w:r w:rsidR="005A77A9">
      <w:rPr>
        <w:color w:val="7F7F7F" w:themeColor="text1" w:themeTint="80"/>
      </w:rPr>
      <w:t>3</w:t>
    </w:r>
    <w:r>
      <w:tab/>
    </w:r>
    <w:r>
      <w:tab/>
    </w:r>
    <w:r>
      <w:rPr>
        <w:rStyle w:val="Seitenzahl"/>
        <w:rFonts w:cs="Arial"/>
        <w:sz w:val="20"/>
        <w:szCs w:val="20"/>
      </w:rPr>
      <w:fldChar w:fldCharType="begin"/>
    </w:r>
    <w:r>
      <w:rPr>
        <w:rStyle w:val="Seitenzahl"/>
        <w:rFonts w:cs="Arial"/>
        <w:sz w:val="20"/>
        <w:szCs w:val="20"/>
      </w:rPr>
      <w:instrText xml:space="preserve"> PAGE </w:instrText>
    </w:r>
    <w:r>
      <w:rPr>
        <w:rStyle w:val="Seitenzahl"/>
        <w:rFonts w:cs="Arial"/>
        <w:sz w:val="20"/>
        <w:szCs w:val="20"/>
      </w:rPr>
      <w:fldChar w:fldCharType="separate"/>
    </w:r>
    <w:r>
      <w:rPr>
        <w:rStyle w:val="Seitenzahl"/>
        <w:rFonts w:cs="Arial"/>
        <w:noProof/>
        <w:sz w:val="20"/>
        <w:szCs w:val="20"/>
      </w:rPr>
      <w:t>1</w:t>
    </w:r>
    <w:r>
      <w:rPr>
        <w:rStyle w:val="Seitenzahl"/>
        <w:rFonts w:cs="Arial"/>
        <w:sz w:val="20"/>
        <w:szCs w:val="20"/>
      </w:rPr>
      <w:fldChar w:fldCharType="end"/>
    </w:r>
    <w:r>
      <w:rPr>
        <w:rStyle w:val="Seitenzahl"/>
        <w:rFonts w:cs="Arial"/>
        <w:sz w:val="20"/>
        <w:szCs w:val="20"/>
      </w:rPr>
      <w:t>/</w:t>
    </w:r>
    <w:r>
      <w:rPr>
        <w:rStyle w:val="Seitenzahl"/>
        <w:rFonts w:cs="Arial"/>
        <w:sz w:val="20"/>
        <w:szCs w:val="20"/>
      </w:rPr>
      <w:fldChar w:fldCharType="begin"/>
    </w:r>
    <w:r>
      <w:rPr>
        <w:rStyle w:val="Seitenzahl"/>
        <w:rFonts w:cs="Arial"/>
        <w:sz w:val="20"/>
        <w:szCs w:val="20"/>
      </w:rPr>
      <w:instrText xml:space="preserve"> NUMPAGES \*Arabic </w:instrText>
    </w:r>
    <w:r>
      <w:rPr>
        <w:rStyle w:val="Seitenzahl"/>
        <w:rFonts w:cs="Arial"/>
        <w:sz w:val="20"/>
        <w:szCs w:val="20"/>
      </w:rPr>
      <w:fldChar w:fldCharType="separate"/>
    </w:r>
    <w:r>
      <w:rPr>
        <w:rStyle w:val="Seitenzahl"/>
        <w:rFonts w:cs="Arial"/>
        <w:noProof/>
        <w:sz w:val="20"/>
        <w:szCs w:val="20"/>
      </w:rPr>
      <w:t>15</w:t>
    </w:r>
    <w:r>
      <w:rPr>
        <w:rStyle w:val="Seitenzahl"/>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BCFE57" w14:textId="77777777" w:rsidR="006249F6" w:rsidRDefault="006249F6">
      <w:pPr>
        <w:spacing w:after="0"/>
      </w:pPr>
      <w:r>
        <w:separator/>
      </w:r>
    </w:p>
  </w:footnote>
  <w:footnote w:type="continuationSeparator" w:id="0">
    <w:p w14:paraId="18BCB325" w14:textId="77777777" w:rsidR="006249F6" w:rsidRDefault="006249F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tabs>
          <w:tab w:val="num" w:pos="360"/>
        </w:tabs>
        <w:ind w:left="360" w:hanging="360"/>
      </w:pPr>
    </w:lvl>
    <w:lvl w:ilvl="1">
      <w:start w:val="1"/>
      <w:numFmt w:val="decimal"/>
      <w:pStyle w:val="berschrift2"/>
      <w:lvlText w:val="%1.%2."/>
      <w:lvlJc w:val="left"/>
      <w:pPr>
        <w:tabs>
          <w:tab w:val="num" w:pos="1080"/>
        </w:tabs>
        <w:ind w:left="792" w:hanging="432"/>
      </w:pPr>
    </w:lvl>
    <w:lvl w:ilvl="2">
      <w:start w:val="1"/>
      <w:numFmt w:val="decimal"/>
      <w:pStyle w:val="berschrift3"/>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58662C"/>
    <w:multiLevelType w:val="hybridMultilevel"/>
    <w:tmpl w:val="EB76D1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152468C"/>
    <w:multiLevelType w:val="hybridMultilevel"/>
    <w:tmpl w:val="42AE7A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4E57FB6"/>
    <w:multiLevelType w:val="hybridMultilevel"/>
    <w:tmpl w:val="99D40A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6F87FD4"/>
    <w:multiLevelType w:val="hybridMultilevel"/>
    <w:tmpl w:val="8618BA60"/>
    <w:lvl w:ilvl="0" w:tplc="A446C2E8">
      <w:numFmt w:val="bullet"/>
      <w:lvlText w:val="•"/>
      <w:lvlJc w:val="left"/>
      <w:pPr>
        <w:ind w:left="924" w:hanging="564"/>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AB45742"/>
    <w:multiLevelType w:val="hybridMultilevel"/>
    <w:tmpl w:val="A392A5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28C3D13"/>
    <w:multiLevelType w:val="hybridMultilevel"/>
    <w:tmpl w:val="981E2D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BF239C6"/>
    <w:multiLevelType w:val="hybridMultilevel"/>
    <w:tmpl w:val="366888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CA6384C"/>
    <w:multiLevelType w:val="hybridMultilevel"/>
    <w:tmpl w:val="1AD01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FF823D3"/>
    <w:multiLevelType w:val="hybridMultilevel"/>
    <w:tmpl w:val="2B1E91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0C8401C"/>
    <w:multiLevelType w:val="hybridMultilevel"/>
    <w:tmpl w:val="67EE7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1FF7861"/>
    <w:multiLevelType w:val="hybridMultilevel"/>
    <w:tmpl w:val="E86881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23D9764F"/>
    <w:multiLevelType w:val="hybridMultilevel"/>
    <w:tmpl w:val="8DE8772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89E6EBC"/>
    <w:multiLevelType w:val="hybridMultilevel"/>
    <w:tmpl w:val="C5A61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CB30B6A"/>
    <w:multiLevelType w:val="hybridMultilevel"/>
    <w:tmpl w:val="05DAE6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D1E00AD"/>
    <w:multiLevelType w:val="hybridMultilevel"/>
    <w:tmpl w:val="C366B94A"/>
    <w:lvl w:ilvl="0" w:tplc="A446C2E8">
      <w:numFmt w:val="bullet"/>
      <w:lvlText w:val="•"/>
      <w:lvlJc w:val="left"/>
      <w:pPr>
        <w:ind w:left="924" w:hanging="564"/>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26A4806"/>
    <w:multiLevelType w:val="hybridMultilevel"/>
    <w:tmpl w:val="A2F8B74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27F6F2C"/>
    <w:multiLevelType w:val="hybridMultilevel"/>
    <w:tmpl w:val="04C0B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3467065F"/>
    <w:multiLevelType w:val="hybridMultilevel"/>
    <w:tmpl w:val="7CD67D0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5677AA6"/>
    <w:multiLevelType w:val="hybridMultilevel"/>
    <w:tmpl w:val="04CAFB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368E20D0"/>
    <w:multiLevelType w:val="hybridMultilevel"/>
    <w:tmpl w:val="0FCC7234"/>
    <w:lvl w:ilvl="0" w:tplc="A446C2E8">
      <w:numFmt w:val="bullet"/>
      <w:lvlText w:val="•"/>
      <w:lvlJc w:val="left"/>
      <w:pPr>
        <w:ind w:left="924" w:hanging="564"/>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8DE61DA"/>
    <w:multiLevelType w:val="hybridMultilevel"/>
    <w:tmpl w:val="4178E74A"/>
    <w:lvl w:ilvl="0" w:tplc="A446C2E8">
      <w:numFmt w:val="bullet"/>
      <w:lvlText w:val="•"/>
      <w:lvlJc w:val="left"/>
      <w:pPr>
        <w:ind w:left="924" w:hanging="564"/>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B574B95"/>
    <w:multiLevelType w:val="hybridMultilevel"/>
    <w:tmpl w:val="A3265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088506A"/>
    <w:multiLevelType w:val="hybridMultilevel"/>
    <w:tmpl w:val="75E435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66D047D"/>
    <w:multiLevelType w:val="hybridMultilevel"/>
    <w:tmpl w:val="BC14EC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47072CD6"/>
    <w:multiLevelType w:val="hybridMultilevel"/>
    <w:tmpl w:val="750CE56A"/>
    <w:lvl w:ilvl="0" w:tplc="A446C2E8">
      <w:numFmt w:val="bullet"/>
      <w:lvlText w:val="•"/>
      <w:lvlJc w:val="left"/>
      <w:pPr>
        <w:ind w:left="924" w:hanging="564"/>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48077DFE"/>
    <w:multiLevelType w:val="hybridMultilevel"/>
    <w:tmpl w:val="D0141D1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1" w15:restartNumberingAfterBreak="0">
    <w:nsid w:val="49116621"/>
    <w:multiLevelType w:val="hybridMultilevel"/>
    <w:tmpl w:val="A112B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49685CDD"/>
    <w:multiLevelType w:val="hybridMultilevel"/>
    <w:tmpl w:val="AB00CC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49896160"/>
    <w:multiLevelType w:val="hybridMultilevel"/>
    <w:tmpl w:val="D0141D1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5166512"/>
    <w:multiLevelType w:val="hybridMultilevel"/>
    <w:tmpl w:val="261E8ED0"/>
    <w:lvl w:ilvl="0" w:tplc="04070015">
      <w:start w:val="1"/>
      <w:numFmt w:val="decimal"/>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5" w15:restartNumberingAfterBreak="0">
    <w:nsid w:val="56A82B98"/>
    <w:multiLevelType w:val="hybridMultilevel"/>
    <w:tmpl w:val="52224F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76D28D6"/>
    <w:multiLevelType w:val="hybridMultilevel"/>
    <w:tmpl w:val="0360F700"/>
    <w:lvl w:ilvl="0" w:tplc="A446C2E8">
      <w:numFmt w:val="bullet"/>
      <w:lvlText w:val="•"/>
      <w:lvlJc w:val="left"/>
      <w:pPr>
        <w:ind w:left="924" w:hanging="564"/>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EF82D48"/>
    <w:multiLevelType w:val="hybridMultilevel"/>
    <w:tmpl w:val="D3A276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F2B2C8B"/>
    <w:multiLevelType w:val="hybridMultilevel"/>
    <w:tmpl w:val="F488C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5B9368B"/>
    <w:multiLevelType w:val="hybridMultilevel"/>
    <w:tmpl w:val="6C1C10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63C535C"/>
    <w:multiLevelType w:val="hybridMultilevel"/>
    <w:tmpl w:val="63541DFC"/>
    <w:lvl w:ilvl="0" w:tplc="A446C2E8">
      <w:numFmt w:val="bullet"/>
      <w:lvlText w:val="•"/>
      <w:lvlJc w:val="left"/>
      <w:pPr>
        <w:ind w:left="924" w:hanging="564"/>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15:restartNumberingAfterBreak="0">
    <w:nsid w:val="6C00002D"/>
    <w:multiLevelType w:val="hybridMultilevel"/>
    <w:tmpl w:val="C804C2EA"/>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42" w15:restartNumberingAfterBreak="0">
    <w:nsid w:val="6CDA2972"/>
    <w:multiLevelType w:val="hybridMultilevel"/>
    <w:tmpl w:val="77429AB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6DDA18B1"/>
    <w:multiLevelType w:val="hybridMultilevel"/>
    <w:tmpl w:val="16C615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08852A5"/>
    <w:multiLevelType w:val="hybridMultilevel"/>
    <w:tmpl w:val="703AEF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15:restartNumberingAfterBreak="0">
    <w:nsid w:val="74523402"/>
    <w:multiLevelType w:val="hybridMultilevel"/>
    <w:tmpl w:val="C4DE17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7A0D253F"/>
    <w:multiLevelType w:val="hybridMultilevel"/>
    <w:tmpl w:val="D0141D1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7" w15:restartNumberingAfterBreak="0">
    <w:nsid w:val="7AC5222D"/>
    <w:multiLevelType w:val="hybridMultilevel"/>
    <w:tmpl w:val="D0141D10"/>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8" w15:restartNumberingAfterBreak="0">
    <w:nsid w:val="7BC04610"/>
    <w:multiLevelType w:val="hybridMultilevel"/>
    <w:tmpl w:val="35C2BFC8"/>
    <w:lvl w:ilvl="0" w:tplc="A446C2E8">
      <w:numFmt w:val="bullet"/>
      <w:lvlText w:val="•"/>
      <w:lvlJc w:val="left"/>
      <w:pPr>
        <w:ind w:left="924" w:hanging="564"/>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15:restartNumberingAfterBreak="0">
    <w:nsid w:val="7F4C650F"/>
    <w:multiLevelType w:val="hybridMultilevel"/>
    <w:tmpl w:val="6CFC94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12"/>
  </w:num>
  <w:num w:numId="7">
    <w:abstractNumId w:val="31"/>
  </w:num>
  <w:num w:numId="8">
    <w:abstractNumId w:val="11"/>
  </w:num>
  <w:num w:numId="9">
    <w:abstractNumId w:val="21"/>
  </w:num>
  <w:num w:numId="10">
    <w:abstractNumId w:val="34"/>
  </w:num>
  <w:num w:numId="11">
    <w:abstractNumId w:val="16"/>
  </w:num>
  <w:num w:numId="12">
    <w:abstractNumId w:val="37"/>
  </w:num>
  <w:num w:numId="13">
    <w:abstractNumId w:val="49"/>
  </w:num>
  <w:num w:numId="14">
    <w:abstractNumId w:val="22"/>
  </w:num>
  <w:num w:numId="15">
    <w:abstractNumId w:val="20"/>
  </w:num>
  <w:num w:numId="16">
    <w:abstractNumId w:val="14"/>
  </w:num>
  <w:num w:numId="17">
    <w:abstractNumId w:val="42"/>
  </w:num>
  <w:num w:numId="18">
    <w:abstractNumId w:val="17"/>
  </w:num>
  <w:num w:numId="19">
    <w:abstractNumId w:val="15"/>
  </w:num>
  <w:num w:numId="20">
    <w:abstractNumId w:val="10"/>
  </w:num>
  <w:num w:numId="21">
    <w:abstractNumId w:val="39"/>
  </w:num>
  <w:num w:numId="22">
    <w:abstractNumId w:val="9"/>
  </w:num>
  <w:num w:numId="23">
    <w:abstractNumId w:val="32"/>
  </w:num>
  <w:num w:numId="24">
    <w:abstractNumId w:val="7"/>
  </w:num>
  <w:num w:numId="25">
    <w:abstractNumId w:val="6"/>
  </w:num>
  <w:num w:numId="26">
    <w:abstractNumId w:val="27"/>
  </w:num>
  <w:num w:numId="27">
    <w:abstractNumId w:val="44"/>
  </w:num>
  <w:num w:numId="28">
    <w:abstractNumId w:val="38"/>
  </w:num>
  <w:num w:numId="29">
    <w:abstractNumId w:val="35"/>
  </w:num>
  <w:num w:numId="30">
    <w:abstractNumId w:val="45"/>
  </w:num>
  <w:num w:numId="31">
    <w:abstractNumId w:val="18"/>
  </w:num>
  <w:num w:numId="32">
    <w:abstractNumId w:val="5"/>
  </w:num>
  <w:num w:numId="33">
    <w:abstractNumId w:val="26"/>
  </w:num>
  <w:num w:numId="34">
    <w:abstractNumId w:val="43"/>
  </w:num>
  <w:num w:numId="35">
    <w:abstractNumId w:val="23"/>
  </w:num>
  <w:num w:numId="36">
    <w:abstractNumId w:val="19"/>
  </w:num>
  <w:num w:numId="37">
    <w:abstractNumId w:val="48"/>
  </w:num>
  <w:num w:numId="38">
    <w:abstractNumId w:val="36"/>
  </w:num>
  <w:num w:numId="39">
    <w:abstractNumId w:val="25"/>
  </w:num>
  <w:num w:numId="40">
    <w:abstractNumId w:val="8"/>
  </w:num>
  <w:num w:numId="41">
    <w:abstractNumId w:val="40"/>
  </w:num>
  <w:num w:numId="42">
    <w:abstractNumId w:val="29"/>
  </w:num>
  <w:num w:numId="43">
    <w:abstractNumId w:val="24"/>
  </w:num>
  <w:num w:numId="44">
    <w:abstractNumId w:val="33"/>
  </w:num>
  <w:num w:numId="45">
    <w:abstractNumId w:val="46"/>
  </w:num>
  <w:num w:numId="46">
    <w:abstractNumId w:val="41"/>
  </w:num>
  <w:num w:numId="47">
    <w:abstractNumId w:val="13"/>
  </w:num>
  <w:num w:numId="48">
    <w:abstractNumId w:val="30"/>
  </w:num>
  <w:num w:numId="49">
    <w:abstractNumId w:val="28"/>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25A"/>
    <w:rsid w:val="00002CD9"/>
    <w:rsid w:val="00016652"/>
    <w:rsid w:val="00017E47"/>
    <w:rsid w:val="00027743"/>
    <w:rsid w:val="000366E0"/>
    <w:rsid w:val="00040929"/>
    <w:rsid w:val="00046E9C"/>
    <w:rsid w:val="0004734E"/>
    <w:rsid w:val="000509E2"/>
    <w:rsid w:val="0005248C"/>
    <w:rsid w:val="00053BC0"/>
    <w:rsid w:val="0006166A"/>
    <w:rsid w:val="000847C0"/>
    <w:rsid w:val="00090C25"/>
    <w:rsid w:val="00095F76"/>
    <w:rsid w:val="00097227"/>
    <w:rsid w:val="000A26DF"/>
    <w:rsid w:val="000A63CC"/>
    <w:rsid w:val="000A737D"/>
    <w:rsid w:val="000B0636"/>
    <w:rsid w:val="000B70ED"/>
    <w:rsid w:val="000C49EF"/>
    <w:rsid w:val="000D1846"/>
    <w:rsid w:val="000D69D5"/>
    <w:rsid w:val="000E33EE"/>
    <w:rsid w:val="000E4ECC"/>
    <w:rsid w:val="000F25CA"/>
    <w:rsid w:val="001046E1"/>
    <w:rsid w:val="00110FA0"/>
    <w:rsid w:val="001214A1"/>
    <w:rsid w:val="001218B5"/>
    <w:rsid w:val="001519B6"/>
    <w:rsid w:val="00154C86"/>
    <w:rsid w:val="00164A9B"/>
    <w:rsid w:val="001739E1"/>
    <w:rsid w:val="00191398"/>
    <w:rsid w:val="001951A0"/>
    <w:rsid w:val="001B3A11"/>
    <w:rsid w:val="001B3BEE"/>
    <w:rsid w:val="001C0298"/>
    <w:rsid w:val="001C1771"/>
    <w:rsid w:val="001D2E9D"/>
    <w:rsid w:val="001E027B"/>
    <w:rsid w:val="001E11D6"/>
    <w:rsid w:val="001E7F55"/>
    <w:rsid w:val="001F2FC3"/>
    <w:rsid w:val="001F557F"/>
    <w:rsid w:val="00213625"/>
    <w:rsid w:val="00214077"/>
    <w:rsid w:val="00221435"/>
    <w:rsid w:val="00224C7D"/>
    <w:rsid w:val="00245EDB"/>
    <w:rsid w:val="00252C8B"/>
    <w:rsid w:val="002571AF"/>
    <w:rsid w:val="00257C60"/>
    <w:rsid w:val="00263A3B"/>
    <w:rsid w:val="00264FD9"/>
    <w:rsid w:val="00266516"/>
    <w:rsid w:val="002700F5"/>
    <w:rsid w:val="0027112F"/>
    <w:rsid w:val="00273446"/>
    <w:rsid w:val="0027637D"/>
    <w:rsid w:val="00280065"/>
    <w:rsid w:val="00282C5C"/>
    <w:rsid w:val="00295EE1"/>
    <w:rsid w:val="002A6469"/>
    <w:rsid w:val="002B1992"/>
    <w:rsid w:val="002B2CCD"/>
    <w:rsid w:val="002C2572"/>
    <w:rsid w:val="002C6FE7"/>
    <w:rsid w:val="002D480B"/>
    <w:rsid w:val="003044E3"/>
    <w:rsid w:val="00306903"/>
    <w:rsid w:val="00313D68"/>
    <w:rsid w:val="00326B1F"/>
    <w:rsid w:val="00330E45"/>
    <w:rsid w:val="00335657"/>
    <w:rsid w:val="00342EEE"/>
    <w:rsid w:val="00371EB4"/>
    <w:rsid w:val="00384B4F"/>
    <w:rsid w:val="003869DE"/>
    <w:rsid w:val="00390DA4"/>
    <w:rsid w:val="003916A2"/>
    <w:rsid w:val="003B675D"/>
    <w:rsid w:val="003D2095"/>
    <w:rsid w:val="003F49FE"/>
    <w:rsid w:val="003F5E4A"/>
    <w:rsid w:val="00400A79"/>
    <w:rsid w:val="004036A9"/>
    <w:rsid w:val="00407B1C"/>
    <w:rsid w:val="0041339B"/>
    <w:rsid w:val="004235A7"/>
    <w:rsid w:val="00424A8A"/>
    <w:rsid w:val="00440B31"/>
    <w:rsid w:val="00454AC3"/>
    <w:rsid w:val="004614B5"/>
    <w:rsid w:val="004737DD"/>
    <w:rsid w:val="0047389F"/>
    <w:rsid w:val="0047540C"/>
    <w:rsid w:val="0049281A"/>
    <w:rsid w:val="00494067"/>
    <w:rsid w:val="004B19EF"/>
    <w:rsid w:val="004B1F9B"/>
    <w:rsid w:val="004B41D7"/>
    <w:rsid w:val="004C1997"/>
    <w:rsid w:val="004C528B"/>
    <w:rsid w:val="004D78C9"/>
    <w:rsid w:val="004D78FB"/>
    <w:rsid w:val="004E551C"/>
    <w:rsid w:val="005149CB"/>
    <w:rsid w:val="00514EAB"/>
    <w:rsid w:val="005268AB"/>
    <w:rsid w:val="00530621"/>
    <w:rsid w:val="00530B2B"/>
    <w:rsid w:val="00533B56"/>
    <w:rsid w:val="00535B1D"/>
    <w:rsid w:val="00536F59"/>
    <w:rsid w:val="00540693"/>
    <w:rsid w:val="0054102A"/>
    <w:rsid w:val="00542B61"/>
    <w:rsid w:val="0054318E"/>
    <w:rsid w:val="00543FDC"/>
    <w:rsid w:val="0055150D"/>
    <w:rsid w:val="005546D8"/>
    <w:rsid w:val="00566486"/>
    <w:rsid w:val="00572AFC"/>
    <w:rsid w:val="005733E5"/>
    <w:rsid w:val="00573C6C"/>
    <w:rsid w:val="0057490A"/>
    <w:rsid w:val="00577E3E"/>
    <w:rsid w:val="00593DA1"/>
    <w:rsid w:val="005956D5"/>
    <w:rsid w:val="00597083"/>
    <w:rsid w:val="005A3416"/>
    <w:rsid w:val="005A3E4B"/>
    <w:rsid w:val="005A77A9"/>
    <w:rsid w:val="005B2E00"/>
    <w:rsid w:val="005B7023"/>
    <w:rsid w:val="005B7C7A"/>
    <w:rsid w:val="005C16D5"/>
    <w:rsid w:val="005C2265"/>
    <w:rsid w:val="005C3505"/>
    <w:rsid w:val="005D41F9"/>
    <w:rsid w:val="005D4520"/>
    <w:rsid w:val="005E56F0"/>
    <w:rsid w:val="005F703E"/>
    <w:rsid w:val="0061408C"/>
    <w:rsid w:val="006249F6"/>
    <w:rsid w:val="0063188F"/>
    <w:rsid w:val="00634EE0"/>
    <w:rsid w:val="006403CE"/>
    <w:rsid w:val="00643627"/>
    <w:rsid w:val="006436ED"/>
    <w:rsid w:val="006444A1"/>
    <w:rsid w:val="0064637E"/>
    <w:rsid w:val="00646FBD"/>
    <w:rsid w:val="0065389D"/>
    <w:rsid w:val="00656A14"/>
    <w:rsid w:val="006736E3"/>
    <w:rsid w:val="00673DDA"/>
    <w:rsid w:val="006750ED"/>
    <w:rsid w:val="006752F5"/>
    <w:rsid w:val="00682442"/>
    <w:rsid w:val="00683439"/>
    <w:rsid w:val="00686044"/>
    <w:rsid w:val="006A1797"/>
    <w:rsid w:val="006B451D"/>
    <w:rsid w:val="006B7BC0"/>
    <w:rsid w:val="006C02B5"/>
    <w:rsid w:val="006C3DE2"/>
    <w:rsid w:val="006D0D2E"/>
    <w:rsid w:val="006E20F2"/>
    <w:rsid w:val="006E725F"/>
    <w:rsid w:val="006F480D"/>
    <w:rsid w:val="006F6ABC"/>
    <w:rsid w:val="007020ED"/>
    <w:rsid w:val="0070463E"/>
    <w:rsid w:val="007164E3"/>
    <w:rsid w:val="00716608"/>
    <w:rsid w:val="00722E96"/>
    <w:rsid w:val="00725B7B"/>
    <w:rsid w:val="0073336F"/>
    <w:rsid w:val="00741671"/>
    <w:rsid w:val="00746C6A"/>
    <w:rsid w:val="00746D18"/>
    <w:rsid w:val="00755A5D"/>
    <w:rsid w:val="0075643D"/>
    <w:rsid w:val="00773C2B"/>
    <w:rsid w:val="00775821"/>
    <w:rsid w:val="007867C2"/>
    <w:rsid w:val="00794BC6"/>
    <w:rsid w:val="007A09A0"/>
    <w:rsid w:val="007A1794"/>
    <w:rsid w:val="007A1C82"/>
    <w:rsid w:val="007A3D59"/>
    <w:rsid w:val="007A4392"/>
    <w:rsid w:val="007B4D9A"/>
    <w:rsid w:val="007B5F07"/>
    <w:rsid w:val="007C5776"/>
    <w:rsid w:val="007D015E"/>
    <w:rsid w:val="007E3D26"/>
    <w:rsid w:val="007E489D"/>
    <w:rsid w:val="007F150B"/>
    <w:rsid w:val="00801690"/>
    <w:rsid w:val="00801E37"/>
    <w:rsid w:val="008033CA"/>
    <w:rsid w:val="00804EF6"/>
    <w:rsid w:val="00806765"/>
    <w:rsid w:val="008074D8"/>
    <w:rsid w:val="008134A1"/>
    <w:rsid w:val="008164FF"/>
    <w:rsid w:val="00823A46"/>
    <w:rsid w:val="00837773"/>
    <w:rsid w:val="00847E10"/>
    <w:rsid w:val="00853250"/>
    <w:rsid w:val="008545CB"/>
    <w:rsid w:val="0085627E"/>
    <w:rsid w:val="00860953"/>
    <w:rsid w:val="00861F66"/>
    <w:rsid w:val="008720CE"/>
    <w:rsid w:val="0087670B"/>
    <w:rsid w:val="008802C3"/>
    <w:rsid w:val="0088108F"/>
    <w:rsid w:val="00892C1C"/>
    <w:rsid w:val="00894D57"/>
    <w:rsid w:val="008958A3"/>
    <w:rsid w:val="00895A0A"/>
    <w:rsid w:val="008B1703"/>
    <w:rsid w:val="008D5914"/>
    <w:rsid w:val="008D68A3"/>
    <w:rsid w:val="008E370B"/>
    <w:rsid w:val="008F061B"/>
    <w:rsid w:val="008F337C"/>
    <w:rsid w:val="0090454B"/>
    <w:rsid w:val="00911FFD"/>
    <w:rsid w:val="009129E2"/>
    <w:rsid w:val="0091325A"/>
    <w:rsid w:val="0091506E"/>
    <w:rsid w:val="009170A0"/>
    <w:rsid w:val="00932788"/>
    <w:rsid w:val="00934E7B"/>
    <w:rsid w:val="00940881"/>
    <w:rsid w:val="00955860"/>
    <w:rsid w:val="009570FC"/>
    <w:rsid w:val="00964D4C"/>
    <w:rsid w:val="009806D0"/>
    <w:rsid w:val="00980E7F"/>
    <w:rsid w:val="00993BE1"/>
    <w:rsid w:val="009D39F9"/>
    <w:rsid w:val="009D6029"/>
    <w:rsid w:val="009E3F55"/>
    <w:rsid w:val="009E7E08"/>
    <w:rsid w:val="009F7C20"/>
    <w:rsid w:val="00A02068"/>
    <w:rsid w:val="00A26237"/>
    <w:rsid w:val="00A32A9A"/>
    <w:rsid w:val="00A35942"/>
    <w:rsid w:val="00A56EFF"/>
    <w:rsid w:val="00A6752A"/>
    <w:rsid w:val="00A80864"/>
    <w:rsid w:val="00A96D9C"/>
    <w:rsid w:val="00AB0AD9"/>
    <w:rsid w:val="00AB1049"/>
    <w:rsid w:val="00AB5153"/>
    <w:rsid w:val="00AC1C13"/>
    <w:rsid w:val="00AC492B"/>
    <w:rsid w:val="00AC7C80"/>
    <w:rsid w:val="00AD0C80"/>
    <w:rsid w:val="00AD412A"/>
    <w:rsid w:val="00AE3A11"/>
    <w:rsid w:val="00AF35CB"/>
    <w:rsid w:val="00AF532C"/>
    <w:rsid w:val="00AF7C42"/>
    <w:rsid w:val="00AF7D97"/>
    <w:rsid w:val="00B15073"/>
    <w:rsid w:val="00B311C2"/>
    <w:rsid w:val="00B376D9"/>
    <w:rsid w:val="00B40299"/>
    <w:rsid w:val="00B5603F"/>
    <w:rsid w:val="00B5757C"/>
    <w:rsid w:val="00B646E0"/>
    <w:rsid w:val="00B660DA"/>
    <w:rsid w:val="00B769A4"/>
    <w:rsid w:val="00B8582D"/>
    <w:rsid w:val="00B85F50"/>
    <w:rsid w:val="00B95AA8"/>
    <w:rsid w:val="00BA5679"/>
    <w:rsid w:val="00BA6C1D"/>
    <w:rsid w:val="00BD4046"/>
    <w:rsid w:val="00BD5AB5"/>
    <w:rsid w:val="00BE1369"/>
    <w:rsid w:val="00BE29CB"/>
    <w:rsid w:val="00BF0350"/>
    <w:rsid w:val="00C06A81"/>
    <w:rsid w:val="00C16ADF"/>
    <w:rsid w:val="00C224C3"/>
    <w:rsid w:val="00C2419C"/>
    <w:rsid w:val="00C2575B"/>
    <w:rsid w:val="00C2634D"/>
    <w:rsid w:val="00C3525B"/>
    <w:rsid w:val="00C368DB"/>
    <w:rsid w:val="00C42F23"/>
    <w:rsid w:val="00C440A2"/>
    <w:rsid w:val="00C60B60"/>
    <w:rsid w:val="00C64B0B"/>
    <w:rsid w:val="00C67B51"/>
    <w:rsid w:val="00C71A0C"/>
    <w:rsid w:val="00C808F4"/>
    <w:rsid w:val="00C85BB3"/>
    <w:rsid w:val="00C96A74"/>
    <w:rsid w:val="00CB6001"/>
    <w:rsid w:val="00CB72D3"/>
    <w:rsid w:val="00CC44EF"/>
    <w:rsid w:val="00CC5B27"/>
    <w:rsid w:val="00CD2AFF"/>
    <w:rsid w:val="00CD60B9"/>
    <w:rsid w:val="00CE6DBF"/>
    <w:rsid w:val="00CE7A17"/>
    <w:rsid w:val="00CF2E0B"/>
    <w:rsid w:val="00CF6D25"/>
    <w:rsid w:val="00D02148"/>
    <w:rsid w:val="00D05F97"/>
    <w:rsid w:val="00D1709B"/>
    <w:rsid w:val="00D31BBD"/>
    <w:rsid w:val="00D3320A"/>
    <w:rsid w:val="00D40694"/>
    <w:rsid w:val="00D43D9B"/>
    <w:rsid w:val="00D516C8"/>
    <w:rsid w:val="00D569A6"/>
    <w:rsid w:val="00D57693"/>
    <w:rsid w:val="00D67912"/>
    <w:rsid w:val="00D71940"/>
    <w:rsid w:val="00D87229"/>
    <w:rsid w:val="00D9345D"/>
    <w:rsid w:val="00DA01C2"/>
    <w:rsid w:val="00DA0E0D"/>
    <w:rsid w:val="00DA1483"/>
    <w:rsid w:val="00DC29DF"/>
    <w:rsid w:val="00DC6419"/>
    <w:rsid w:val="00DE385A"/>
    <w:rsid w:val="00DE47AF"/>
    <w:rsid w:val="00DE535C"/>
    <w:rsid w:val="00DE5D35"/>
    <w:rsid w:val="00DE75CB"/>
    <w:rsid w:val="00DF042F"/>
    <w:rsid w:val="00DF4975"/>
    <w:rsid w:val="00E03EDF"/>
    <w:rsid w:val="00E1183F"/>
    <w:rsid w:val="00E12E10"/>
    <w:rsid w:val="00E17776"/>
    <w:rsid w:val="00E25B7D"/>
    <w:rsid w:val="00E42D54"/>
    <w:rsid w:val="00E43E10"/>
    <w:rsid w:val="00E52771"/>
    <w:rsid w:val="00E6488D"/>
    <w:rsid w:val="00E675F4"/>
    <w:rsid w:val="00E75E90"/>
    <w:rsid w:val="00E76C7F"/>
    <w:rsid w:val="00EA4E89"/>
    <w:rsid w:val="00EC2B5B"/>
    <w:rsid w:val="00EE64E1"/>
    <w:rsid w:val="00EF2915"/>
    <w:rsid w:val="00F0010E"/>
    <w:rsid w:val="00F1019A"/>
    <w:rsid w:val="00F1185A"/>
    <w:rsid w:val="00F13ADF"/>
    <w:rsid w:val="00F2192B"/>
    <w:rsid w:val="00F26A2A"/>
    <w:rsid w:val="00F27CAB"/>
    <w:rsid w:val="00F30433"/>
    <w:rsid w:val="00F414D1"/>
    <w:rsid w:val="00F43B89"/>
    <w:rsid w:val="00F46490"/>
    <w:rsid w:val="00F77445"/>
    <w:rsid w:val="00F86453"/>
    <w:rsid w:val="00FA164E"/>
    <w:rsid w:val="00FA4FD8"/>
    <w:rsid w:val="00FC1CBE"/>
    <w:rsid w:val="00FC63A6"/>
    <w:rsid w:val="00FD3BC8"/>
    <w:rsid w:val="00FE50B4"/>
    <w:rsid w:val="00FF04C5"/>
    <w:rsid w:val="00FF2EBD"/>
    <w:rsid w:val="00FF50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159C3E"/>
  <w15:chartTrackingRefBased/>
  <w15:docId w15:val="{D100653C-A490-4987-A5BE-A0696C865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C2B5B"/>
    <w:pPr>
      <w:suppressAutoHyphens/>
      <w:spacing w:after="120"/>
    </w:pPr>
    <w:rPr>
      <w:rFonts w:ascii="Arial" w:hAnsi="Arial"/>
      <w:sz w:val="22"/>
      <w:szCs w:val="24"/>
      <w:lang w:eastAsia="ar-SA"/>
    </w:rPr>
  </w:style>
  <w:style w:type="paragraph" w:styleId="berschrift1">
    <w:name w:val="heading 1"/>
    <w:basedOn w:val="Standard"/>
    <w:next w:val="Standard"/>
    <w:qFormat/>
    <w:pPr>
      <w:keepNext/>
      <w:spacing w:before="120"/>
      <w:outlineLvl w:val="0"/>
    </w:pPr>
    <w:rPr>
      <w:rFonts w:cs="Arial"/>
      <w:b/>
      <w:bCs/>
      <w:kern w:val="1"/>
      <w:sz w:val="28"/>
      <w:szCs w:val="32"/>
    </w:rPr>
  </w:style>
  <w:style w:type="paragraph" w:styleId="berschrift2">
    <w:name w:val="heading 2"/>
    <w:basedOn w:val="Standard"/>
    <w:next w:val="Standard"/>
    <w:qFormat/>
    <w:pPr>
      <w:keepNext/>
      <w:numPr>
        <w:ilvl w:val="1"/>
        <w:numId w:val="1"/>
      </w:numPr>
      <w:spacing w:before="240" w:after="60"/>
      <w:outlineLvl w:val="1"/>
    </w:pPr>
    <w:rPr>
      <w:rFonts w:cs="Arial"/>
      <w:b/>
      <w:bCs/>
      <w:i/>
      <w:iCs/>
      <w:sz w:val="28"/>
      <w:szCs w:val="28"/>
    </w:rPr>
  </w:style>
  <w:style w:type="paragraph" w:styleId="berschrift3">
    <w:name w:val="heading 3"/>
    <w:basedOn w:val="Standard"/>
    <w:next w:val="Standard"/>
    <w:qFormat/>
    <w:pPr>
      <w:keepNext/>
      <w:numPr>
        <w:ilvl w:val="2"/>
        <w:numId w:val="1"/>
      </w:numPr>
      <w:tabs>
        <w:tab w:val="left" w:pos="400"/>
      </w:tabs>
      <w:spacing w:before="240" w:after="60"/>
      <w:outlineLvl w:val="2"/>
    </w:pPr>
    <w:rPr>
      <w:rFonts w:cs="Arial"/>
      <w:b/>
      <w:bCs/>
      <w:sz w:val="26"/>
      <w:szCs w:val="26"/>
    </w:rPr>
  </w:style>
  <w:style w:type="paragraph" w:styleId="berschrift4">
    <w:name w:val="heading 4"/>
    <w:basedOn w:val="Standard"/>
    <w:next w:val="Standard"/>
    <w:qFormat/>
    <w:pPr>
      <w:keepNext/>
      <w:tabs>
        <w:tab w:val="left" w:pos="567"/>
      </w:tabs>
      <w:spacing w:after="60"/>
      <w:outlineLvl w:val="3"/>
    </w:pPr>
    <w:rPr>
      <w:b/>
      <w:bCs/>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Symbol" w:hAnsi="Symbol"/>
    </w:rPr>
  </w:style>
  <w:style w:type="character" w:customStyle="1" w:styleId="WW8Num3z0">
    <w:name w:val="WW8Num3z0"/>
    <w:rPr>
      <w:rFonts w:ascii="Symbol" w:hAnsi="Symbol" w:cs="OpenSymbol"/>
    </w:rPr>
  </w:style>
  <w:style w:type="character" w:customStyle="1" w:styleId="WW8Num3z1">
    <w:name w:val="WW8Num3z1"/>
    <w:rPr>
      <w:rFonts w:ascii="OpenSymbol" w:hAnsi="OpenSymbol" w:cs="OpenSymbol"/>
    </w:rPr>
  </w:style>
  <w:style w:type="character" w:customStyle="1" w:styleId="Absatz-Standardschriftart1">
    <w:name w:val="Absatz-Standardschriftart1"/>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Absatz-Standardschriftart">
    <w:name w:val="WW-Absatz-Standardschriftart"/>
  </w:style>
  <w:style w:type="character" w:styleId="Seitenzahl">
    <w:name w:val="page number"/>
    <w:basedOn w:val="WW-Absatz-Standardschriftart"/>
  </w:style>
  <w:style w:type="character" w:styleId="Hyperlink">
    <w:name w:val="Hyperlink"/>
    <w:rPr>
      <w:color w:val="0000FF"/>
      <w:u w:val="single"/>
    </w:rPr>
  </w:style>
  <w:style w:type="character" w:customStyle="1" w:styleId="Kommentarzeichen1">
    <w:name w:val="Kommentarzeichen1"/>
    <w:rPr>
      <w:sz w:val="16"/>
      <w:szCs w:val="16"/>
    </w:rPr>
  </w:style>
  <w:style w:type="character" w:customStyle="1" w:styleId="apple-style-span">
    <w:name w:val="apple-style-span"/>
    <w:basedOn w:val="WW-Absatz-Standardschriftart"/>
  </w:style>
  <w:style w:type="character" w:customStyle="1" w:styleId="apple-converted-space">
    <w:name w:val="apple-converted-space"/>
    <w:basedOn w:val="WW-Absatz-Standardschriftart"/>
  </w:style>
  <w:style w:type="character" w:customStyle="1" w:styleId="Nummerierungszeichen">
    <w:name w:val="Nummerierungszeichen"/>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before="240"/>
    </w:pPr>
    <w:rPr>
      <w:rFonts w:eastAsia="Arial Unicode MS" w:cs="Mangal"/>
      <w:sz w:val="28"/>
      <w:szCs w:val="28"/>
    </w:rPr>
  </w:style>
  <w:style w:type="paragraph" w:styleId="Textkrper">
    <w:name w:val="Body Text"/>
    <w:basedOn w:val="Standard"/>
  </w:style>
  <w:style w:type="paragraph" w:styleId="Liste">
    <w:name w:val="List"/>
    <w:basedOn w:val="Textkrper"/>
    <w:rPr>
      <w:rFonts w:cs="Mangal"/>
    </w:rPr>
  </w:style>
  <w:style w:type="paragraph" w:customStyle="1" w:styleId="Beschriftung1">
    <w:name w:val="Beschriftung1"/>
    <w:basedOn w:val="Standard"/>
    <w:pPr>
      <w:suppressLineNumbers/>
      <w:spacing w:before="120"/>
    </w:pPr>
    <w:rPr>
      <w:rFonts w:cs="Mangal"/>
      <w:i/>
      <w:iCs/>
      <w:sz w:val="24"/>
    </w:rPr>
  </w:style>
  <w:style w:type="paragraph" w:customStyle="1" w:styleId="Verzeichnis">
    <w:name w:val="Verzeichnis"/>
    <w:basedOn w:val="Standard"/>
    <w:pPr>
      <w:suppressLineNumbers/>
    </w:pPr>
    <w:rPr>
      <w:rFonts w:cs="Mangal"/>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Verzeichnis1">
    <w:name w:val="toc 1"/>
    <w:basedOn w:val="Standard"/>
    <w:next w:val="Standard"/>
    <w:semiHidden/>
  </w:style>
  <w:style w:type="paragraph" w:styleId="Verzeichnis2">
    <w:name w:val="toc 2"/>
    <w:basedOn w:val="Verzeichnis"/>
    <w:semiHidden/>
    <w:pPr>
      <w:tabs>
        <w:tab w:val="right" w:leader="dot" w:pos="9355"/>
      </w:tabs>
      <w:ind w:left="283"/>
    </w:pPr>
  </w:style>
  <w:style w:type="paragraph" w:styleId="Verzeichnis3">
    <w:name w:val="toc 3"/>
    <w:basedOn w:val="Verzeichnis"/>
    <w:semiHidden/>
    <w:pPr>
      <w:tabs>
        <w:tab w:val="right" w:leader="dot" w:pos="9072"/>
      </w:tabs>
      <w:ind w:left="566"/>
    </w:pPr>
  </w:style>
  <w:style w:type="paragraph" w:styleId="Verzeichnis4">
    <w:name w:val="toc 4"/>
    <w:basedOn w:val="Verzeichnis"/>
    <w:semiHidden/>
    <w:pPr>
      <w:tabs>
        <w:tab w:val="right" w:leader="dot" w:pos="8789"/>
      </w:tabs>
      <w:ind w:left="849"/>
    </w:pPr>
  </w:style>
  <w:style w:type="paragraph" w:styleId="Verzeichnis5">
    <w:name w:val="toc 5"/>
    <w:basedOn w:val="Verzeichnis"/>
    <w:semiHidden/>
    <w:pPr>
      <w:tabs>
        <w:tab w:val="right" w:leader="dot" w:pos="8506"/>
      </w:tabs>
      <w:ind w:left="1132"/>
    </w:pPr>
  </w:style>
  <w:style w:type="paragraph" w:styleId="Verzeichnis6">
    <w:name w:val="toc 6"/>
    <w:basedOn w:val="Verzeichnis"/>
    <w:semiHidden/>
    <w:pPr>
      <w:tabs>
        <w:tab w:val="right" w:leader="dot" w:pos="8223"/>
      </w:tabs>
      <w:ind w:left="1415"/>
    </w:pPr>
  </w:style>
  <w:style w:type="paragraph" w:styleId="Verzeichnis7">
    <w:name w:val="toc 7"/>
    <w:basedOn w:val="Verzeichnis"/>
    <w:semiHidden/>
    <w:pPr>
      <w:tabs>
        <w:tab w:val="right" w:leader="dot" w:pos="7940"/>
      </w:tabs>
      <w:ind w:left="1698"/>
    </w:pPr>
  </w:style>
  <w:style w:type="paragraph" w:styleId="Verzeichnis8">
    <w:name w:val="toc 8"/>
    <w:basedOn w:val="Verzeichnis"/>
    <w:semiHidden/>
    <w:pPr>
      <w:tabs>
        <w:tab w:val="right" w:leader="dot" w:pos="7657"/>
      </w:tabs>
      <w:ind w:left="1981"/>
    </w:pPr>
  </w:style>
  <w:style w:type="paragraph" w:styleId="Verzeichnis9">
    <w:name w:val="toc 9"/>
    <w:basedOn w:val="Verzeichnis"/>
    <w:semiHidden/>
    <w:pPr>
      <w:tabs>
        <w:tab w:val="right" w:leader="dot" w:pos="7374"/>
      </w:tabs>
      <w:ind w:left="2264"/>
    </w:pPr>
  </w:style>
  <w:style w:type="paragraph" w:customStyle="1" w:styleId="Inhaltsverzeichnis10">
    <w:name w:val="Inhaltsverzeichnis 10"/>
    <w:basedOn w:val="Verzeichnis"/>
    <w:pPr>
      <w:tabs>
        <w:tab w:val="right" w:leader="dot" w:pos="7091"/>
      </w:tabs>
      <w:ind w:left="2547"/>
    </w:p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 w:type="paragraph" w:customStyle="1" w:styleId="VorformatierterText">
    <w:name w:val="Vorformatierter Text"/>
    <w:basedOn w:val="Standard"/>
    <w:pPr>
      <w:spacing w:after="0"/>
    </w:pPr>
    <w:rPr>
      <w:rFonts w:ascii="Courier New" w:eastAsia="Courier New" w:hAnsi="Courier New" w:cs="Courier New"/>
      <w:sz w:val="20"/>
      <w:szCs w:val="20"/>
    </w:rPr>
  </w:style>
  <w:style w:type="paragraph" w:styleId="Sprechblasentext">
    <w:name w:val="Balloon Text"/>
    <w:basedOn w:val="Standard"/>
    <w:link w:val="SprechblasentextZchn"/>
    <w:rsid w:val="006B7BC0"/>
    <w:pPr>
      <w:spacing w:after="0"/>
    </w:pPr>
    <w:rPr>
      <w:rFonts w:ascii="Tahoma" w:hAnsi="Tahoma" w:cs="Tahoma"/>
      <w:sz w:val="16"/>
      <w:szCs w:val="16"/>
    </w:rPr>
  </w:style>
  <w:style w:type="character" w:customStyle="1" w:styleId="SprechblasentextZchn">
    <w:name w:val="Sprechblasentext Zchn"/>
    <w:link w:val="Sprechblasentext"/>
    <w:rsid w:val="006B7BC0"/>
    <w:rPr>
      <w:rFonts w:ascii="Tahoma" w:hAnsi="Tahoma" w:cs="Tahoma"/>
      <w:sz w:val="16"/>
      <w:szCs w:val="16"/>
      <w:lang w:eastAsia="ar-SA"/>
    </w:rPr>
  </w:style>
  <w:style w:type="paragraph" w:styleId="Listenabsatz">
    <w:name w:val="List Paragraph"/>
    <w:basedOn w:val="Standard"/>
    <w:uiPriority w:val="34"/>
    <w:qFormat/>
    <w:rsid w:val="00E17776"/>
    <w:pPr>
      <w:ind w:left="720"/>
      <w:contextualSpacing/>
    </w:pPr>
  </w:style>
  <w:style w:type="table" w:styleId="Tabellenraster">
    <w:name w:val="Table Grid"/>
    <w:basedOn w:val="NormaleTabelle"/>
    <w:rsid w:val="00572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rsid w:val="00FF2EBD"/>
    <w:rPr>
      <w:rFonts w:ascii="Helvetica" w:eastAsia="Arial Unicode MS" w:hAnsi="Helvetic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261023">
      <w:bodyDiv w:val="1"/>
      <w:marLeft w:val="0"/>
      <w:marRight w:val="0"/>
      <w:marTop w:val="0"/>
      <w:marBottom w:val="0"/>
      <w:divBdr>
        <w:top w:val="none" w:sz="0" w:space="0" w:color="auto"/>
        <w:left w:val="none" w:sz="0" w:space="0" w:color="auto"/>
        <w:bottom w:val="none" w:sz="0" w:space="0" w:color="auto"/>
        <w:right w:val="none" w:sz="0" w:space="0" w:color="auto"/>
      </w:divBdr>
      <w:divsChild>
        <w:div w:id="1853640143">
          <w:marLeft w:val="0"/>
          <w:marRight w:val="0"/>
          <w:marTop w:val="0"/>
          <w:marBottom w:val="0"/>
          <w:divBdr>
            <w:top w:val="none" w:sz="0" w:space="0" w:color="auto"/>
            <w:left w:val="none" w:sz="0" w:space="0" w:color="auto"/>
            <w:bottom w:val="none" w:sz="0" w:space="0" w:color="auto"/>
            <w:right w:val="none" w:sz="0" w:space="0" w:color="auto"/>
          </w:divBdr>
        </w:div>
        <w:div w:id="569661635">
          <w:marLeft w:val="0"/>
          <w:marRight w:val="0"/>
          <w:marTop w:val="0"/>
          <w:marBottom w:val="0"/>
          <w:divBdr>
            <w:top w:val="none" w:sz="0" w:space="0" w:color="auto"/>
            <w:left w:val="none" w:sz="0" w:space="0" w:color="auto"/>
            <w:bottom w:val="none" w:sz="0" w:space="0" w:color="auto"/>
            <w:right w:val="none" w:sz="0" w:space="0" w:color="auto"/>
          </w:divBdr>
        </w:div>
        <w:div w:id="1229806131">
          <w:marLeft w:val="0"/>
          <w:marRight w:val="0"/>
          <w:marTop w:val="0"/>
          <w:marBottom w:val="0"/>
          <w:divBdr>
            <w:top w:val="none" w:sz="0" w:space="0" w:color="auto"/>
            <w:left w:val="none" w:sz="0" w:space="0" w:color="auto"/>
            <w:bottom w:val="none" w:sz="0" w:space="0" w:color="auto"/>
            <w:right w:val="none" w:sz="0" w:space="0" w:color="auto"/>
          </w:divBdr>
        </w:div>
        <w:div w:id="99299766">
          <w:marLeft w:val="0"/>
          <w:marRight w:val="0"/>
          <w:marTop w:val="0"/>
          <w:marBottom w:val="0"/>
          <w:divBdr>
            <w:top w:val="none" w:sz="0" w:space="0" w:color="auto"/>
            <w:left w:val="none" w:sz="0" w:space="0" w:color="auto"/>
            <w:bottom w:val="none" w:sz="0" w:space="0" w:color="auto"/>
            <w:right w:val="none" w:sz="0" w:space="0" w:color="auto"/>
          </w:divBdr>
        </w:div>
        <w:div w:id="911233080">
          <w:marLeft w:val="0"/>
          <w:marRight w:val="0"/>
          <w:marTop w:val="0"/>
          <w:marBottom w:val="0"/>
          <w:divBdr>
            <w:top w:val="none" w:sz="0" w:space="0" w:color="auto"/>
            <w:left w:val="none" w:sz="0" w:space="0" w:color="auto"/>
            <w:bottom w:val="none" w:sz="0" w:space="0" w:color="auto"/>
            <w:right w:val="none" w:sz="0" w:space="0" w:color="auto"/>
          </w:divBdr>
        </w:div>
        <w:div w:id="250626659">
          <w:marLeft w:val="0"/>
          <w:marRight w:val="0"/>
          <w:marTop w:val="0"/>
          <w:marBottom w:val="0"/>
          <w:divBdr>
            <w:top w:val="none" w:sz="0" w:space="0" w:color="auto"/>
            <w:left w:val="none" w:sz="0" w:space="0" w:color="auto"/>
            <w:bottom w:val="none" w:sz="0" w:space="0" w:color="auto"/>
            <w:right w:val="none" w:sz="0" w:space="0" w:color="auto"/>
          </w:divBdr>
        </w:div>
        <w:div w:id="2038507760">
          <w:marLeft w:val="0"/>
          <w:marRight w:val="0"/>
          <w:marTop w:val="0"/>
          <w:marBottom w:val="0"/>
          <w:divBdr>
            <w:top w:val="none" w:sz="0" w:space="0" w:color="auto"/>
            <w:left w:val="none" w:sz="0" w:space="0" w:color="auto"/>
            <w:bottom w:val="none" w:sz="0" w:space="0" w:color="auto"/>
            <w:right w:val="none" w:sz="0" w:space="0" w:color="auto"/>
          </w:divBdr>
        </w:div>
        <w:div w:id="173687345">
          <w:marLeft w:val="0"/>
          <w:marRight w:val="0"/>
          <w:marTop w:val="0"/>
          <w:marBottom w:val="0"/>
          <w:divBdr>
            <w:top w:val="none" w:sz="0" w:space="0" w:color="auto"/>
            <w:left w:val="none" w:sz="0" w:space="0" w:color="auto"/>
            <w:bottom w:val="none" w:sz="0" w:space="0" w:color="auto"/>
            <w:right w:val="none" w:sz="0" w:space="0" w:color="auto"/>
          </w:divBdr>
        </w:div>
        <w:div w:id="2055155602">
          <w:marLeft w:val="0"/>
          <w:marRight w:val="0"/>
          <w:marTop w:val="0"/>
          <w:marBottom w:val="0"/>
          <w:divBdr>
            <w:top w:val="none" w:sz="0" w:space="0" w:color="auto"/>
            <w:left w:val="none" w:sz="0" w:space="0" w:color="auto"/>
            <w:bottom w:val="none" w:sz="0" w:space="0" w:color="auto"/>
            <w:right w:val="none" w:sz="0" w:space="0" w:color="auto"/>
          </w:divBdr>
        </w:div>
        <w:div w:id="468405981">
          <w:marLeft w:val="0"/>
          <w:marRight w:val="0"/>
          <w:marTop w:val="0"/>
          <w:marBottom w:val="0"/>
          <w:divBdr>
            <w:top w:val="none" w:sz="0" w:space="0" w:color="auto"/>
            <w:left w:val="none" w:sz="0" w:space="0" w:color="auto"/>
            <w:bottom w:val="none" w:sz="0" w:space="0" w:color="auto"/>
            <w:right w:val="none" w:sz="0" w:space="0" w:color="auto"/>
          </w:divBdr>
        </w:div>
        <w:div w:id="514541885">
          <w:marLeft w:val="0"/>
          <w:marRight w:val="0"/>
          <w:marTop w:val="0"/>
          <w:marBottom w:val="0"/>
          <w:divBdr>
            <w:top w:val="none" w:sz="0" w:space="0" w:color="auto"/>
            <w:left w:val="none" w:sz="0" w:space="0" w:color="auto"/>
            <w:bottom w:val="none" w:sz="0" w:space="0" w:color="auto"/>
            <w:right w:val="none" w:sz="0" w:space="0" w:color="auto"/>
          </w:divBdr>
        </w:div>
        <w:div w:id="1162744389">
          <w:marLeft w:val="0"/>
          <w:marRight w:val="0"/>
          <w:marTop w:val="0"/>
          <w:marBottom w:val="0"/>
          <w:divBdr>
            <w:top w:val="none" w:sz="0" w:space="0" w:color="auto"/>
            <w:left w:val="none" w:sz="0" w:space="0" w:color="auto"/>
            <w:bottom w:val="none" w:sz="0" w:space="0" w:color="auto"/>
            <w:right w:val="none" w:sz="0" w:space="0" w:color="auto"/>
          </w:divBdr>
        </w:div>
        <w:div w:id="1702588300">
          <w:marLeft w:val="0"/>
          <w:marRight w:val="0"/>
          <w:marTop w:val="0"/>
          <w:marBottom w:val="0"/>
          <w:divBdr>
            <w:top w:val="none" w:sz="0" w:space="0" w:color="auto"/>
            <w:left w:val="none" w:sz="0" w:space="0" w:color="auto"/>
            <w:bottom w:val="none" w:sz="0" w:space="0" w:color="auto"/>
            <w:right w:val="none" w:sz="0" w:space="0" w:color="auto"/>
          </w:divBdr>
        </w:div>
        <w:div w:id="17783741">
          <w:marLeft w:val="0"/>
          <w:marRight w:val="0"/>
          <w:marTop w:val="0"/>
          <w:marBottom w:val="0"/>
          <w:divBdr>
            <w:top w:val="none" w:sz="0" w:space="0" w:color="auto"/>
            <w:left w:val="none" w:sz="0" w:space="0" w:color="auto"/>
            <w:bottom w:val="none" w:sz="0" w:space="0" w:color="auto"/>
            <w:right w:val="none" w:sz="0" w:space="0" w:color="auto"/>
          </w:divBdr>
        </w:div>
        <w:div w:id="2014870573">
          <w:marLeft w:val="0"/>
          <w:marRight w:val="0"/>
          <w:marTop w:val="0"/>
          <w:marBottom w:val="0"/>
          <w:divBdr>
            <w:top w:val="none" w:sz="0" w:space="0" w:color="auto"/>
            <w:left w:val="none" w:sz="0" w:space="0" w:color="auto"/>
            <w:bottom w:val="none" w:sz="0" w:space="0" w:color="auto"/>
            <w:right w:val="none" w:sz="0" w:space="0" w:color="auto"/>
          </w:divBdr>
        </w:div>
      </w:divsChild>
    </w:div>
    <w:div w:id="111752730">
      <w:bodyDiv w:val="1"/>
      <w:marLeft w:val="0"/>
      <w:marRight w:val="0"/>
      <w:marTop w:val="0"/>
      <w:marBottom w:val="0"/>
      <w:divBdr>
        <w:top w:val="none" w:sz="0" w:space="0" w:color="auto"/>
        <w:left w:val="none" w:sz="0" w:space="0" w:color="auto"/>
        <w:bottom w:val="none" w:sz="0" w:space="0" w:color="auto"/>
        <w:right w:val="none" w:sz="0" w:space="0" w:color="auto"/>
      </w:divBdr>
      <w:divsChild>
        <w:div w:id="1258296844">
          <w:marLeft w:val="0"/>
          <w:marRight w:val="0"/>
          <w:marTop w:val="0"/>
          <w:marBottom w:val="0"/>
          <w:divBdr>
            <w:top w:val="none" w:sz="0" w:space="0" w:color="auto"/>
            <w:left w:val="none" w:sz="0" w:space="0" w:color="auto"/>
            <w:bottom w:val="none" w:sz="0" w:space="0" w:color="auto"/>
            <w:right w:val="none" w:sz="0" w:space="0" w:color="auto"/>
          </w:divBdr>
        </w:div>
        <w:div w:id="1512530164">
          <w:marLeft w:val="0"/>
          <w:marRight w:val="0"/>
          <w:marTop w:val="0"/>
          <w:marBottom w:val="0"/>
          <w:divBdr>
            <w:top w:val="none" w:sz="0" w:space="0" w:color="auto"/>
            <w:left w:val="none" w:sz="0" w:space="0" w:color="auto"/>
            <w:bottom w:val="none" w:sz="0" w:space="0" w:color="auto"/>
            <w:right w:val="none" w:sz="0" w:space="0" w:color="auto"/>
          </w:divBdr>
        </w:div>
      </w:divsChild>
    </w:div>
    <w:div w:id="139006073">
      <w:bodyDiv w:val="1"/>
      <w:marLeft w:val="0"/>
      <w:marRight w:val="0"/>
      <w:marTop w:val="0"/>
      <w:marBottom w:val="0"/>
      <w:divBdr>
        <w:top w:val="none" w:sz="0" w:space="0" w:color="auto"/>
        <w:left w:val="none" w:sz="0" w:space="0" w:color="auto"/>
        <w:bottom w:val="none" w:sz="0" w:space="0" w:color="auto"/>
        <w:right w:val="none" w:sz="0" w:space="0" w:color="auto"/>
      </w:divBdr>
      <w:divsChild>
        <w:div w:id="1390424459">
          <w:marLeft w:val="0"/>
          <w:marRight w:val="0"/>
          <w:marTop w:val="0"/>
          <w:marBottom w:val="0"/>
          <w:divBdr>
            <w:top w:val="none" w:sz="0" w:space="0" w:color="auto"/>
            <w:left w:val="none" w:sz="0" w:space="0" w:color="auto"/>
            <w:bottom w:val="none" w:sz="0" w:space="0" w:color="auto"/>
            <w:right w:val="none" w:sz="0" w:space="0" w:color="auto"/>
          </w:divBdr>
        </w:div>
        <w:div w:id="835846704">
          <w:marLeft w:val="0"/>
          <w:marRight w:val="0"/>
          <w:marTop w:val="0"/>
          <w:marBottom w:val="0"/>
          <w:divBdr>
            <w:top w:val="none" w:sz="0" w:space="0" w:color="auto"/>
            <w:left w:val="none" w:sz="0" w:space="0" w:color="auto"/>
            <w:bottom w:val="none" w:sz="0" w:space="0" w:color="auto"/>
            <w:right w:val="none" w:sz="0" w:space="0" w:color="auto"/>
          </w:divBdr>
        </w:div>
        <w:div w:id="1804620892">
          <w:marLeft w:val="0"/>
          <w:marRight w:val="0"/>
          <w:marTop w:val="0"/>
          <w:marBottom w:val="0"/>
          <w:divBdr>
            <w:top w:val="none" w:sz="0" w:space="0" w:color="auto"/>
            <w:left w:val="none" w:sz="0" w:space="0" w:color="auto"/>
            <w:bottom w:val="none" w:sz="0" w:space="0" w:color="auto"/>
            <w:right w:val="none" w:sz="0" w:space="0" w:color="auto"/>
          </w:divBdr>
        </w:div>
        <w:div w:id="1832788034">
          <w:marLeft w:val="0"/>
          <w:marRight w:val="0"/>
          <w:marTop w:val="0"/>
          <w:marBottom w:val="0"/>
          <w:divBdr>
            <w:top w:val="none" w:sz="0" w:space="0" w:color="auto"/>
            <w:left w:val="none" w:sz="0" w:space="0" w:color="auto"/>
            <w:bottom w:val="none" w:sz="0" w:space="0" w:color="auto"/>
            <w:right w:val="none" w:sz="0" w:space="0" w:color="auto"/>
          </w:divBdr>
        </w:div>
      </w:divsChild>
    </w:div>
    <w:div w:id="190339415">
      <w:bodyDiv w:val="1"/>
      <w:marLeft w:val="0"/>
      <w:marRight w:val="0"/>
      <w:marTop w:val="0"/>
      <w:marBottom w:val="0"/>
      <w:divBdr>
        <w:top w:val="none" w:sz="0" w:space="0" w:color="auto"/>
        <w:left w:val="none" w:sz="0" w:space="0" w:color="auto"/>
        <w:bottom w:val="none" w:sz="0" w:space="0" w:color="auto"/>
        <w:right w:val="none" w:sz="0" w:space="0" w:color="auto"/>
      </w:divBdr>
    </w:div>
    <w:div w:id="257295894">
      <w:bodyDiv w:val="1"/>
      <w:marLeft w:val="0"/>
      <w:marRight w:val="0"/>
      <w:marTop w:val="0"/>
      <w:marBottom w:val="0"/>
      <w:divBdr>
        <w:top w:val="none" w:sz="0" w:space="0" w:color="auto"/>
        <w:left w:val="none" w:sz="0" w:space="0" w:color="auto"/>
        <w:bottom w:val="none" w:sz="0" w:space="0" w:color="auto"/>
        <w:right w:val="none" w:sz="0" w:space="0" w:color="auto"/>
      </w:divBdr>
    </w:div>
    <w:div w:id="350685244">
      <w:bodyDiv w:val="1"/>
      <w:marLeft w:val="0"/>
      <w:marRight w:val="0"/>
      <w:marTop w:val="0"/>
      <w:marBottom w:val="0"/>
      <w:divBdr>
        <w:top w:val="none" w:sz="0" w:space="0" w:color="auto"/>
        <w:left w:val="none" w:sz="0" w:space="0" w:color="auto"/>
        <w:bottom w:val="none" w:sz="0" w:space="0" w:color="auto"/>
        <w:right w:val="none" w:sz="0" w:space="0" w:color="auto"/>
      </w:divBdr>
    </w:div>
    <w:div w:id="620304147">
      <w:bodyDiv w:val="1"/>
      <w:marLeft w:val="0"/>
      <w:marRight w:val="0"/>
      <w:marTop w:val="0"/>
      <w:marBottom w:val="0"/>
      <w:divBdr>
        <w:top w:val="none" w:sz="0" w:space="0" w:color="auto"/>
        <w:left w:val="none" w:sz="0" w:space="0" w:color="auto"/>
        <w:bottom w:val="none" w:sz="0" w:space="0" w:color="auto"/>
        <w:right w:val="none" w:sz="0" w:space="0" w:color="auto"/>
      </w:divBdr>
    </w:div>
    <w:div w:id="1018771759">
      <w:bodyDiv w:val="1"/>
      <w:marLeft w:val="0"/>
      <w:marRight w:val="0"/>
      <w:marTop w:val="0"/>
      <w:marBottom w:val="0"/>
      <w:divBdr>
        <w:top w:val="none" w:sz="0" w:space="0" w:color="auto"/>
        <w:left w:val="none" w:sz="0" w:space="0" w:color="auto"/>
        <w:bottom w:val="none" w:sz="0" w:space="0" w:color="auto"/>
        <w:right w:val="none" w:sz="0" w:space="0" w:color="auto"/>
      </w:divBdr>
      <w:divsChild>
        <w:div w:id="732312747">
          <w:marLeft w:val="0"/>
          <w:marRight w:val="0"/>
          <w:marTop w:val="0"/>
          <w:marBottom w:val="0"/>
          <w:divBdr>
            <w:top w:val="none" w:sz="0" w:space="0" w:color="auto"/>
            <w:left w:val="none" w:sz="0" w:space="0" w:color="auto"/>
            <w:bottom w:val="none" w:sz="0" w:space="0" w:color="auto"/>
            <w:right w:val="none" w:sz="0" w:space="0" w:color="auto"/>
          </w:divBdr>
        </w:div>
        <w:div w:id="761535797">
          <w:marLeft w:val="0"/>
          <w:marRight w:val="0"/>
          <w:marTop w:val="0"/>
          <w:marBottom w:val="0"/>
          <w:divBdr>
            <w:top w:val="none" w:sz="0" w:space="0" w:color="auto"/>
            <w:left w:val="none" w:sz="0" w:space="0" w:color="auto"/>
            <w:bottom w:val="none" w:sz="0" w:space="0" w:color="auto"/>
            <w:right w:val="none" w:sz="0" w:space="0" w:color="auto"/>
          </w:divBdr>
        </w:div>
        <w:div w:id="420496077">
          <w:marLeft w:val="0"/>
          <w:marRight w:val="0"/>
          <w:marTop w:val="0"/>
          <w:marBottom w:val="0"/>
          <w:divBdr>
            <w:top w:val="none" w:sz="0" w:space="0" w:color="auto"/>
            <w:left w:val="none" w:sz="0" w:space="0" w:color="auto"/>
            <w:bottom w:val="none" w:sz="0" w:space="0" w:color="auto"/>
            <w:right w:val="none" w:sz="0" w:space="0" w:color="auto"/>
          </w:divBdr>
        </w:div>
        <w:div w:id="1338338559">
          <w:marLeft w:val="0"/>
          <w:marRight w:val="0"/>
          <w:marTop w:val="0"/>
          <w:marBottom w:val="0"/>
          <w:divBdr>
            <w:top w:val="none" w:sz="0" w:space="0" w:color="auto"/>
            <w:left w:val="none" w:sz="0" w:space="0" w:color="auto"/>
            <w:bottom w:val="none" w:sz="0" w:space="0" w:color="auto"/>
            <w:right w:val="none" w:sz="0" w:space="0" w:color="auto"/>
          </w:divBdr>
        </w:div>
        <w:div w:id="647125867">
          <w:marLeft w:val="0"/>
          <w:marRight w:val="0"/>
          <w:marTop w:val="0"/>
          <w:marBottom w:val="0"/>
          <w:divBdr>
            <w:top w:val="none" w:sz="0" w:space="0" w:color="auto"/>
            <w:left w:val="none" w:sz="0" w:space="0" w:color="auto"/>
            <w:bottom w:val="none" w:sz="0" w:space="0" w:color="auto"/>
            <w:right w:val="none" w:sz="0" w:space="0" w:color="auto"/>
          </w:divBdr>
        </w:div>
        <w:div w:id="1252012521">
          <w:marLeft w:val="0"/>
          <w:marRight w:val="0"/>
          <w:marTop w:val="0"/>
          <w:marBottom w:val="0"/>
          <w:divBdr>
            <w:top w:val="none" w:sz="0" w:space="0" w:color="auto"/>
            <w:left w:val="none" w:sz="0" w:space="0" w:color="auto"/>
            <w:bottom w:val="none" w:sz="0" w:space="0" w:color="auto"/>
            <w:right w:val="none" w:sz="0" w:space="0" w:color="auto"/>
          </w:divBdr>
        </w:div>
        <w:div w:id="1230192373">
          <w:marLeft w:val="0"/>
          <w:marRight w:val="0"/>
          <w:marTop w:val="0"/>
          <w:marBottom w:val="0"/>
          <w:divBdr>
            <w:top w:val="none" w:sz="0" w:space="0" w:color="auto"/>
            <w:left w:val="none" w:sz="0" w:space="0" w:color="auto"/>
            <w:bottom w:val="none" w:sz="0" w:space="0" w:color="auto"/>
            <w:right w:val="none" w:sz="0" w:space="0" w:color="auto"/>
          </w:divBdr>
        </w:div>
        <w:div w:id="1507594733">
          <w:marLeft w:val="0"/>
          <w:marRight w:val="0"/>
          <w:marTop w:val="0"/>
          <w:marBottom w:val="0"/>
          <w:divBdr>
            <w:top w:val="none" w:sz="0" w:space="0" w:color="auto"/>
            <w:left w:val="none" w:sz="0" w:space="0" w:color="auto"/>
            <w:bottom w:val="none" w:sz="0" w:space="0" w:color="auto"/>
            <w:right w:val="none" w:sz="0" w:space="0" w:color="auto"/>
          </w:divBdr>
        </w:div>
        <w:div w:id="1239248711">
          <w:marLeft w:val="0"/>
          <w:marRight w:val="0"/>
          <w:marTop w:val="0"/>
          <w:marBottom w:val="0"/>
          <w:divBdr>
            <w:top w:val="none" w:sz="0" w:space="0" w:color="auto"/>
            <w:left w:val="none" w:sz="0" w:space="0" w:color="auto"/>
            <w:bottom w:val="none" w:sz="0" w:space="0" w:color="auto"/>
            <w:right w:val="none" w:sz="0" w:space="0" w:color="auto"/>
          </w:divBdr>
        </w:div>
        <w:div w:id="616722972">
          <w:marLeft w:val="0"/>
          <w:marRight w:val="0"/>
          <w:marTop w:val="0"/>
          <w:marBottom w:val="0"/>
          <w:divBdr>
            <w:top w:val="none" w:sz="0" w:space="0" w:color="auto"/>
            <w:left w:val="none" w:sz="0" w:space="0" w:color="auto"/>
            <w:bottom w:val="none" w:sz="0" w:space="0" w:color="auto"/>
            <w:right w:val="none" w:sz="0" w:space="0" w:color="auto"/>
          </w:divBdr>
        </w:div>
        <w:div w:id="1108814516">
          <w:marLeft w:val="0"/>
          <w:marRight w:val="0"/>
          <w:marTop w:val="0"/>
          <w:marBottom w:val="0"/>
          <w:divBdr>
            <w:top w:val="none" w:sz="0" w:space="0" w:color="auto"/>
            <w:left w:val="none" w:sz="0" w:space="0" w:color="auto"/>
            <w:bottom w:val="none" w:sz="0" w:space="0" w:color="auto"/>
            <w:right w:val="none" w:sz="0" w:space="0" w:color="auto"/>
          </w:divBdr>
        </w:div>
        <w:div w:id="1406104291">
          <w:marLeft w:val="0"/>
          <w:marRight w:val="0"/>
          <w:marTop w:val="0"/>
          <w:marBottom w:val="0"/>
          <w:divBdr>
            <w:top w:val="none" w:sz="0" w:space="0" w:color="auto"/>
            <w:left w:val="none" w:sz="0" w:space="0" w:color="auto"/>
            <w:bottom w:val="none" w:sz="0" w:space="0" w:color="auto"/>
            <w:right w:val="none" w:sz="0" w:space="0" w:color="auto"/>
          </w:divBdr>
        </w:div>
        <w:div w:id="221063574">
          <w:marLeft w:val="0"/>
          <w:marRight w:val="0"/>
          <w:marTop w:val="0"/>
          <w:marBottom w:val="0"/>
          <w:divBdr>
            <w:top w:val="none" w:sz="0" w:space="0" w:color="auto"/>
            <w:left w:val="none" w:sz="0" w:space="0" w:color="auto"/>
            <w:bottom w:val="none" w:sz="0" w:space="0" w:color="auto"/>
            <w:right w:val="none" w:sz="0" w:space="0" w:color="auto"/>
          </w:divBdr>
        </w:div>
        <w:div w:id="28770951">
          <w:marLeft w:val="0"/>
          <w:marRight w:val="0"/>
          <w:marTop w:val="0"/>
          <w:marBottom w:val="0"/>
          <w:divBdr>
            <w:top w:val="none" w:sz="0" w:space="0" w:color="auto"/>
            <w:left w:val="none" w:sz="0" w:space="0" w:color="auto"/>
            <w:bottom w:val="none" w:sz="0" w:space="0" w:color="auto"/>
            <w:right w:val="none" w:sz="0" w:space="0" w:color="auto"/>
          </w:divBdr>
        </w:div>
        <w:div w:id="244845548">
          <w:marLeft w:val="0"/>
          <w:marRight w:val="0"/>
          <w:marTop w:val="0"/>
          <w:marBottom w:val="0"/>
          <w:divBdr>
            <w:top w:val="none" w:sz="0" w:space="0" w:color="auto"/>
            <w:left w:val="none" w:sz="0" w:space="0" w:color="auto"/>
            <w:bottom w:val="none" w:sz="0" w:space="0" w:color="auto"/>
            <w:right w:val="none" w:sz="0" w:space="0" w:color="auto"/>
          </w:divBdr>
        </w:div>
        <w:div w:id="1994018591">
          <w:marLeft w:val="0"/>
          <w:marRight w:val="0"/>
          <w:marTop w:val="0"/>
          <w:marBottom w:val="0"/>
          <w:divBdr>
            <w:top w:val="none" w:sz="0" w:space="0" w:color="auto"/>
            <w:left w:val="none" w:sz="0" w:space="0" w:color="auto"/>
            <w:bottom w:val="none" w:sz="0" w:space="0" w:color="auto"/>
            <w:right w:val="none" w:sz="0" w:space="0" w:color="auto"/>
          </w:divBdr>
        </w:div>
        <w:div w:id="1880168595">
          <w:marLeft w:val="0"/>
          <w:marRight w:val="0"/>
          <w:marTop w:val="0"/>
          <w:marBottom w:val="0"/>
          <w:divBdr>
            <w:top w:val="none" w:sz="0" w:space="0" w:color="auto"/>
            <w:left w:val="none" w:sz="0" w:space="0" w:color="auto"/>
            <w:bottom w:val="none" w:sz="0" w:space="0" w:color="auto"/>
            <w:right w:val="none" w:sz="0" w:space="0" w:color="auto"/>
          </w:divBdr>
        </w:div>
      </w:divsChild>
    </w:div>
    <w:div w:id="1184054395">
      <w:bodyDiv w:val="1"/>
      <w:marLeft w:val="0"/>
      <w:marRight w:val="0"/>
      <w:marTop w:val="0"/>
      <w:marBottom w:val="0"/>
      <w:divBdr>
        <w:top w:val="none" w:sz="0" w:space="0" w:color="auto"/>
        <w:left w:val="none" w:sz="0" w:space="0" w:color="auto"/>
        <w:bottom w:val="none" w:sz="0" w:space="0" w:color="auto"/>
        <w:right w:val="none" w:sz="0" w:space="0" w:color="auto"/>
      </w:divBdr>
      <w:divsChild>
        <w:div w:id="1796174189">
          <w:marLeft w:val="0"/>
          <w:marRight w:val="0"/>
          <w:marTop w:val="0"/>
          <w:marBottom w:val="0"/>
          <w:divBdr>
            <w:top w:val="none" w:sz="0" w:space="0" w:color="auto"/>
            <w:left w:val="none" w:sz="0" w:space="0" w:color="auto"/>
            <w:bottom w:val="none" w:sz="0" w:space="0" w:color="auto"/>
            <w:right w:val="none" w:sz="0" w:space="0" w:color="auto"/>
          </w:divBdr>
        </w:div>
        <w:div w:id="507869079">
          <w:marLeft w:val="0"/>
          <w:marRight w:val="0"/>
          <w:marTop w:val="0"/>
          <w:marBottom w:val="0"/>
          <w:divBdr>
            <w:top w:val="none" w:sz="0" w:space="0" w:color="auto"/>
            <w:left w:val="none" w:sz="0" w:space="0" w:color="auto"/>
            <w:bottom w:val="none" w:sz="0" w:space="0" w:color="auto"/>
            <w:right w:val="none" w:sz="0" w:space="0" w:color="auto"/>
          </w:divBdr>
        </w:div>
        <w:div w:id="272327734">
          <w:marLeft w:val="0"/>
          <w:marRight w:val="0"/>
          <w:marTop w:val="0"/>
          <w:marBottom w:val="0"/>
          <w:divBdr>
            <w:top w:val="none" w:sz="0" w:space="0" w:color="auto"/>
            <w:left w:val="none" w:sz="0" w:space="0" w:color="auto"/>
            <w:bottom w:val="none" w:sz="0" w:space="0" w:color="auto"/>
            <w:right w:val="none" w:sz="0" w:space="0" w:color="auto"/>
          </w:divBdr>
        </w:div>
        <w:div w:id="10761221">
          <w:marLeft w:val="0"/>
          <w:marRight w:val="0"/>
          <w:marTop w:val="0"/>
          <w:marBottom w:val="0"/>
          <w:divBdr>
            <w:top w:val="none" w:sz="0" w:space="0" w:color="auto"/>
            <w:left w:val="none" w:sz="0" w:space="0" w:color="auto"/>
            <w:bottom w:val="none" w:sz="0" w:space="0" w:color="auto"/>
            <w:right w:val="none" w:sz="0" w:space="0" w:color="auto"/>
          </w:divBdr>
        </w:div>
        <w:div w:id="865631312">
          <w:marLeft w:val="0"/>
          <w:marRight w:val="0"/>
          <w:marTop w:val="0"/>
          <w:marBottom w:val="0"/>
          <w:divBdr>
            <w:top w:val="none" w:sz="0" w:space="0" w:color="auto"/>
            <w:left w:val="none" w:sz="0" w:space="0" w:color="auto"/>
            <w:bottom w:val="none" w:sz="0" w:space="0" w:color="auto"/>
            <w:right w:val="none" w:sz="0" w:space="0" w:color="auto"/>
          </w:divBdr>
        </w:div>
      </w:divsChild>
    </w:div>
    <w:div w:id="1963068705">
      <w:bodyDiv w:val="1"/>
      <w:marLeft w:val="0"/>
      <w:marRight w:val="0"/>
      <w:marTop w:val="0"/>
      <w:marBottom w:val="0"/>
      <w:divBdr>
        <w:top w:val="none" w:sz="0" w:space="0" w:color="auto"/>
        <w:left w:val="none" w:sz="0" w:space="0" w:color="auto"/>
        <w:bottom w:val="none" w:sz="0" w:space="0" w:color="auto"/>
        <w:right w:val="none" w:sz="0" w:space="0" w:color="auto"/>
      </w:divBdr>
      <w:divsChild>
        <w:div w:id="1607153838">
          <w:marLeft w:val="0"/>
          <w:marRight w:val="0"/>
          <w:marTop w:val="0"/>
          <w:marBottom w:val="0"/>
          <w:divBdr>
            <w:top w:val="none" w:sz="0" w:space="0" w:color="auto"/>
            <w:left w:val="none" w:sz="0" w:space="0" w:color="auto"/>
            <w:bottom w:val="none" w:sz="0" w:space="0" w:color="auto"/>
            <w:right w:val="none" w:sz="0" w:space="0" w:color="auto"/>
          </w:divBdr>
        </w:div>
        <w:div w:id="2132479612">
          <w:marLeft w:val="0"/>
          <w:marRight w:val="0"/>
          <w:marTop w:val="0"/>
          <w:marBottom w:val="0"/>
          <w:divBdr>
            <w:top w:val="none" w:sz="0" w:space="0" w:color="auto"/>
            <w:left w:val="none" w:sz="0" w:space="0" w:color="auto"/>
            <w:bottom w:val="none" w:sz="0" w:space="0" w:color="auto"/>
            <w:right w:val="none" w:sz="0" w:space="0" w:color="auto"/>
          </w:divBdr>
        </w:div>
        <w:div w:id="805204232">
          <w:marLeft w:val="0"/>
          <w:marRight w:val="0"/>
          <w:marTop w:val="0"/>
          <w:marBottom w:val="0"/>
          <w:divBdr>
            <w:top w:val="none" w:sz="0" w:space="0" w:color="auto"/>
            <w:left w:val="none" w:sz="0" w:space="0" w:color="auto"/>
            <w:bottom w:val="none" w:sz="0" w:space="0" w:color="auto"/>
            <w:right w:val="none" w:sz="0" w:space="0" w:color="auto"/>
          </w:divBdr>
        </w:div>
        <w:div w:id="1679770007">
          <w:marLeft w:val="0"/>
          <w:marRight w:val="0"/>
          <w:marTop w:val="0"/>
          <w:marBottom w:val="0"/>
          <w:divBdr>
            <w:top w:val="none" w:sz="0" w:space="0" w:color="auto"/>
            <w:left w:val="none" w:sz="0" w:space="0" w:color="auto"/>
            <w:bottom w:val="none" w:sz="0" w:space="0" w:color="auto"/>
            <w:right w:val="none" w:sz="0" w:space="0" w:color="auto"/>
          </w:divBdr>
        </w:div>
        <w:div w:id="1260600831">
          <w:marLeft w:val="0"/>
          <w:marRight w:val="0"/>
          <w:marTop w:val="0"/>
          <w:marBottom w:val="0"/>
          <w:divBdr>
            <w:top w:val="none" w:sz="0" w:space="0" w:color="auto"/>
            <w:left w:val="none" w:sz="0" w:space="0" w:color="auto"/>
            <w:bottom w:val="none" w:sz="0" w:space="0" w:color="auto"/>
            <w:right w:val="none" w:sz="0" w:space="0" w:color="auto"/>
          </w:divBdr>
        </w:div>
        <w:div w:id="198056626">
          <w:marLeft w:val="0"/>
          <w:marRight w:val="0"/>
          <w:marTop w:val="0"/>
          <w:marBottom w:val="0"/>
          <w:divBdr>
            <w:top w:val="none" w:sz="0" w:space="0" w:color="auto"/>
            <w:left w:val="none" w:sz="0" w:space="0" w:color="auto"/>
            <w:bottom w:val="none" w:sz="0" w:space="0" w:color="auto"/>
            <w:right w:val="none" w:sz="0" w:space="0" w:color="auto"/>
          </w:divBdr>
        </w:div>
        <w:div w:id="907375429">
          <w:marLeft w:val="0"/>
          <w:marRight w:val="0"/>
          <w:marTop w:val="0"/>
          <w:marBottom w:val="0"/>
          <w:divBdr>
            <w:top w:val="none" w:sz="0" w:space="0" w:color="auto"/>
            <w:left w:val="none" w:sz="0" w:space="0" w:color="auto"/>
            <w:bottom w:val="none" w:sz="0" w:space="0" w:color="auto"/>
            <w:right w:val="none" w:sz="0" w:space="0" w:color="auto"/>
          </w:divBdr>
        </w:div>
        <w:div w:id="1432555557">
          <w:marLeft w:val="0"/>
          <w:marRight w:val="0"/>
          <w:marTop w:val="0"/>
          <w:marBottom w:val="0"/>
          <w:divBdr>
            <w:top w:val="none" w:sz="0" w:space="0" w:color="auto"/>
            <w:left w:val="none" w:sz="0" w:space="0" w:color="auto"/>
            <w:bottom w:val="none" w:sz="0" w:space="0" w:color="auto"/>
            <w:right w:val="none" w:sz="0" w:space="0" w:color="auto"/>
          </w:divBdr>
        </w:div>
        <w:div w:id="1611546853">
          <w:marLeft w:val="0"/>
          <w:marRight w:val="0"/>
          <w:marTop w:val="0"/>
          <w:marBottom w:val="0"/>
          <w:divBdr>
            <w:top w:val="none" w:sz="0" w:space="0" w:color="auto"/>
            <w:left w:val="none" w:sz="0" w:space="0" w:color="auto"/>
            <w:bottom w:val="none" w:sz="0" w:space="0" w:color="auto"/>
            <w:right w:val="none" w:sz="0" w:space="0" w:color="auto"/>
          </w:divBdr>
        </w:div>
        <w:div w:id="640113510">
          <w:marLeft w:val="0"/>
          <w:marRight w:val="0"/>
          <w:marTop w:val="0"/>
          <w:marBottom w:val="0"/>
          <w:divBdr>
            <w:top w:val="none" w:sz="0" w:space="0" w:color="auto"/>
            <w:left w:val="none" w:sz="0" w:space="0" w:color="auto"/>
            <w:bottom w:val="none" w:sz="0" w:space="0" w:color="auto"/>
            <w:right w:val="none" w:sz="0" w:space="0" w:color="auto"/>
          </w:divBdr>
        </w:div>
        <w:div w:id="2019042918">
          <w:marLeft w:val="0"/>
          <w:marRight w:val="0"/>
          <w:marTop w:val="0"/>
          <w:marBottom w:val="0"/>
          <w:divBdr>
            <w:top w:val="none" w:sz="0" w:space="0" w:color="auto"/>
            <w:left w:val="none" w:sz="0" w:space="0" w:color="auto"/>
            <w:bottom w:val="none" w:sz="0" w:space="0" w:color="auto"/>
            <w:right w:val="none" w:sz="0" w:space="0" w:color="auto"/>
          </w:divBdr>
        </w:div>
        <w:div w:id="613220701">
          <w:marLeft w:val="0"/>
          <w:marRight w:val="0"/>
          <w:marTop w:val="0"/>
          <w:marBottom w:val="0"/>
          <w:divBdr>
            <w:top w:val="none" w:sz="0" w:space="0" w:color="auto"/>
            <w:left w:val="none" w:sz="0" w:space="0" w:color="auto"/>
            <w:bottom w:val="none" w:sz="0" w:space="0" w:color="auto"/>
            <w:right w:val="none" w:sz="0" w:space="0" w:color="auto"/>
          </w:divBdr>
        </w:div>
        <w:div w:id="1650669343">
          <w:marLeft w:val="0"/>
          <w:marRight w:val="0"/>
          <w:marTop w:val="0"/>
          <w:marBottom w:val="0"/>
          <w:divBdr>
            <w:top w:val="none" w:sz="0" w:space="0" w:color="auto"/>
            <w:left w:val="none" w:sz="0" w:space="0" w:color="auto"/>
            <w:bottom w:val="none" w:sz="0" w:space="0" w:color="auto"/>
            <w:right w:val="none" w:sz="0" w:space="0" w:color="auto"/>
          </w:divBdr>
        </w:div>
        <w:div w:id="1247306358">
          <w:marLeft w:val="0"/>
          <w:marRight w:val="0"/>
          <w:marTop w:val="0"/>
          <w:marBottom w:val="0"/>
          <w:divBdr>
            <w:top w:val="none" w:sz="0" w:space="0" w:color="auto"/>
            <w:left w:val="none" w:sz="0" w:space="0" w:color="auto"/>
            <w:bottom w:val="none" w:sz="0" w:space="0" w:color="auto"/>
            <w:right w:val="none" w:sz="0" w:space="0" w:color="auto"/>
          </w:divBdr>
        </w:div>
        <w:div w:id="1807240435">
          <w:marLeft w:val="0"/>
          <w:marRight w:val="0"/>
          <w:marTop w:val="0"/>
          <w:marBottom w:val="0"/>
          <w:divBdr>
            <w:top w:val="none" w:sz="0" w:space="0" w:color="auto"/>
            <w:left w:val="none" w:sz="0" w:space="0" w:color="auto"/>
            <w:bottom w:val="none" w:sz="0" w:space="0" w:color="auto"/>
            <w:right w:val="none" w:sz="0" w:space="0" w:color="auto"/>
          </w:divBdr>
        </w:div>
        <w:div w:id="747921674">
          <w:marLeft w:val="0"/>
          <w:marRight w:val="0"/>
          <w:marTop w:val="0"/>
          <w:marBottom w:val="0"/>
          <w:divBdr>
            <w:top w:val="none" w:sz="0" w:space="0" w:color="auto"/>
            <w:left w:val="none" w:sz="0" w:space="0" w:color="auto"/>
            <w:bottom w:val="none" w:sz="0" w:space="0" w:color="auto"/>
            <w:right w:val="none" w:sz="0" w:space="0" w:color="auto"/>
          </w:divBdr>
        </w:div>
        <w:div w:id="1777747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s%20and%20Settings\katrin.napp\Anwendungsdaten\Microsoft\Vorlagen\Protokolle%20et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C:\Dokuments and Settings\katrin.napp\Anwendungsdaten\Microsoft\Vorlagen\Protokolle etc..dot</Template>
  <TotalTime>0</TotalTime>
  <Pages>18</Pages>
  <Words>5793</Words>
  <Characters>36503</Characters>
  <Application>Microsoft Office Word</Application>
  <DocSecurity>0</DocSecurity>
  <Lines>304</Lines>
  <Paragraphs>84</Paragraphs>
  <ScaleCrop>false</ScaleCrop>
  <HeadingPairs>
    <vt:vector size="2" baseType="variant">
      <vt:variant>
        <vt:lpstr>Titel</vt:lpstr>
      </vt:variant>
      <vt:variant>
        <vt:i4>1</vt:i4>
      </vt:variant>
    </vt:vector>
  </HeadingPairs>
  <TitlesOfParts>
    <vt:vector size="1" baseType="lpstr">
      <vt:lpstr>Verarbeitungsverzeichnis für Verantwortliche: Verzeichnisblatt Mandant wwschool.de</vt:lpstr>
    </vt:vector>
  </TitlesOfParts>
  <Company>DigiOnline GmbH</Company>
  <LinksUpToDate>false</LinksUpToDate>
  <CharactersWithSpaces>42212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Verarbeitungsverzeichnis für Verantwortliche: Verzeichnisblatt Mandant wwschool.de</dc:title>
  <dc:subject>Version 2.3</dc:subject>
  <dc:creator>Peter Welskop</dc:creator>
  <cp:keywords/>
  <cp:lastModifiedBy>Microsoft Office User</cp:lastModifiedBy>
  <cp:revision>2</cp:revision>
  <cp:lastPrinted>2014-04-24T14:21:00Z</cp:lastPrinted>
  <dcterms:created xsi:type="dcterms:W3CDTF">2021-03-25T13:23:00Z</dcterms:created>
  <dcterms:modified xsi:type="dcterms:W3CDTF">2021-03-25T13:23:00Z</dcterms:modified>
</cp:coreProperties>
</file>